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9E5B35" w:rsidTr="00076215">
        <w:tc>
          <w:tcPr>
            <w:tcW w:w="9713" w:type="dxa"/>
            <w:tcBorders>
              <w:top w:val="single" w:sz="8" w:space="0" w:color="F79646"/>
              <w:left w:val="nil"/>
              <w:bottom w:val="single" w:sz="8" w:space="0" w:color="F79646"/>
              <w:right w:val="nil"/>
            </w:tcBorders>
          </w:tcPr>
          <w:p w:rsidR="00063307" w:rsidRPr="00054F39" w:rsidRDefault="004A752A" w:rsidP="00076215">
            <w:pPr>
              <w:spacing w:after="0"/>
              <w:rPr>
                <w:b/>
                <w:bCs/>
                <w:color w:val="365F91"/>
                <w:sz w:val="24"/>
                <w:szCs w:val="24"/>
              </w:rPr>
            </w:pPr>
            <w:bookmarkStart w:id="0" w:name="_GoBack"/>
            <w:bookmarkEnd w:id="0"/>
            <w:r>
              <w:rPr>
                <w:bCs/>
                <w:noProof/>
                <w:color w:val="365F91"/>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3594100</wp:posOffset>
                      </wp:positionH>
                      <wp:positionV relativeFrom="paragraph">
                        <wp:posOffset>40640</wp:posOffset>
                      </wp:positionV>
                      <wp:extent cx="1897380" cy="1017270"/>
                      <wp:effectExtent l="12700" t="12065" r="13970" b="279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01727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5D148A" w:rsidRPr="00814288" w:rsidRDefault="00814288" w:rsidP="005D148A">
                                  <w:pPr>
                                    <w:jc w:val="center"/>
                                    <w:rPr>
                                      <w:color w:val="002060"/>
                                    </w:rPr>
                                  </w:pPr>
                                  <w:r w:rsidRPr="00814288">
                                    <w:rPr>
                                      <w:b/>
                                      <w:color w:val="002060"/>
                                    </w:rPr>
                                    <w:t>Group</w:t>
                                  </w:r>
                                  <w:r w:rsidR="009D2557">
                                    <w:rPr>
                                      <w:b/>
                                      <w:color w:val="002060"/>
                                    </w:rPr>
                                    <w:t xml:space="preserve"> &amp; individual</w:t>
                                  </w:r>
                                  <w:r w:rsidR="005D148A" w:rsidRPr="00814288">
                                    <w:rPr>
                                      <w:b/>
                                      <w:color w:val="002060"/>
                                    </w:rPr>
                                    <w:t xml:space="preserve"> assessment</w:t>
                                  </w:r>
                                </w:p>
                                <w:p w:rsidR="005D148A" w:rsidRPr="00814288" w:rsidRDefault="006D7051" w:rsidP="005D148A">
                                  <w:pPr>
                                    <w:jc w:val="center"/>
                                    <w:rPr>
                                      <w:color w:val="002060"/>
                                      <w:sz w:val="48"/>
                                      <w:szCs w:val="48"/>
                                    </w:rPr>
                                  </w:pPr>
                                  <w:r>
                                    <w:rPr>
                                      <w:b/>
                                      <w:color w:val="002060"/>
                                      <w:sz w:val="48"/>
                                      <w:szCs w:val="48"/>
                                    </w:rPr>
                                    <w:t>A7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3pt;margin-top:3.2pt;width:149.4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" fillcolor="#666" strokecolor="#666" strokeweight="1pt">
                      <v:fill color2="#ccc" angle="135" focus="50%" type="gradient"/>
                      <v:shadow on="t" color="#7f7f7f" opacity=".5" offset="1pt"/>
                      <v:textbox>
                        <w:txbxContent>
                          <w:p w:rsidR="005D148A" w:rsidRPr="00814288" w:rsidRDefault="00814288" w:rsidP="005D148A">
                            <w:pPr>
                              <w:jc w:val="center"/>
                              <w:rPr>
                                <w:color w:val="002060"/>
                              </w:rPr>
                            </w:pPr>
                            <w:r w:rsidRPr="00814288">
                              <w:rPr>
                                <w:b/>
                                <w:color w:val="002060"/>
                              </w:rPr>
                              <w:t>Group</w:t>
                            </w:r>
                            <w:r w:rsidR="009D2557">
                              <w:rPr>
                                <w:b/>
                                <w:color w:val="002060"/>
                              </w:rPr>
                              <w:t xml:space="preserve"> &amp; individual</w:t>
                            </w:r>
                            <w:r w:rsidR="005D148A" w:rsidRPr="00814288">
                              <w:rPr>
                                <w:b/>
                                <w:color w:val="002060"/>
                              </w:rPr>
                              <w:t xml:space="preserve"> assessment</w:t>
                            </w:r>
                          </w:p>
                          <w:p w:rsidR="005D148A" w:rsidRPr="00814288" w:rsidRDefault="006D7051" w:rsidP="005D148A">
                            <w:pPr>
                              <w:jc w:val="center"/>
                              <w:rPr>
                                <w:color w:val="002060"/>
                                <w:sz w:val="48"/>
                                <w:szCs w:val="48"/>
                              </w:rPr>
                            </w:pPr>
                            <w:r>
                              <w:rPr>
                                <w:b/>
                                <w:color w:val="002060"/>
                                <w:sz w:val="48"/>
                                <w:szCs w:val="48"/>
                              </w:rPr>
                              <w:t>A7</w:t>
                            </w:r>
                          </w:p>
                        </w:txbxContent>
                      </v:textbox>
                    </v:roundrect>
                  </w:pict>
                </mc:Fallback>
              </mc:AlternateContent>
            </w:r>
            <w:r w:rsidR="00640743" w:rsidRPr="00054F39">
              <w:rPr>
                <w:b/>
                <w:bCs/>
                <w:color w:val="365F91"/>
                <w:sz w:val="24"/>
                <w:szCs w:val="24"/>
              </w:rPr>
              <w:t xml:space="preserve"> </w:t>
            </w:r>
            <w:r w:rsidR="00063307" w:rsidRPr="00054F39">
              <w:rPr>
                <w:b/>
                <w:bCs/>
                <w:color w:val="365F91"/>
                <w:sz w:val="24"/>
                <w:szCs w:val="24"/>
              </w:rPr>
              <w:t>Candidate Name</w:t>
            </w:r>
            <w:r w:rsidR="00742881" w:rsidRPr="00054F39">
              <w:rPr>
                <w:b/>
                <w:bCs/>
                <w:color w:val="365F91"/>
                <w:sz w:val="24"/>
                <w:szCs w:val="24"/>
              </w:rPr>
              <w:t>/s</w:t>
            </w:r>
            <w:r w:rsidR="009E5B35" w:rsidRPr="00054F39">
              <w:rPr>
                <w:bCs/>
                <w:color w:val="365F91"/>
                <w:sz w:val="24"/>
                <w:szCs w:val="24"/>
              </w:rPr>
              <w:t>:</w:t>
            </w:r>
          </w:p>
          <w:p w:rsidR="00063307" w:rsidRPr="00054F39" w:rsidRDefault="00063307" w:rsidP="00076215">
            <w:pPr>
              <w:spacing w:after="0"/>
              <w:rPr>
                <w:b/>
                <w:bCs/>
                <w:color w:val="365F91"/>
                <w:sz w:val="24"/>
                <w:szCs w:val="24"/>
              </w:rPr>
            </w:pPr>
          </w:p>
          <w:p w:rsidR="00063307" w:rsidRPr="00054F39" w:rsidRDefault="00063307">
            <w:pPr>
              <w:rPr>
                <w:b/>
                <w:bCs/>
                <w:color w:val="365F91"/>
                <w:sz w:val="24"/>
                <w:szCs w:val="24"/>
              </w:rPr>
            </w:pPr>
            <w:r w:rsidRPr="00054F39">
              <w:rPr>
                <w:b/>
                <w:bCs/>
                <w:color w:val="365F91"/>
                <w:sz w:val="24"/>
                <w:szCs w:val="24"/>
              </w:rPr>
              <w:t>ID: Number</w:t>
            </w:r>
            <w:r w:rsidR="00742881" w:rsidRPr="00054F39">
              <w:rPr>
                <w:b/>
                <w:bCs/>
                <w:color w:val="365F91"/>
                <w:sz w:val="24"/>
                <w:szCs w:val="24"/>
              </w:rPr>
              <w:t>/s</w:t>
            </w:r>
            <w:r w:rsidRPr="00054F39">
              <w:rPr>
                <w:b/>
                <w:bCs/>
                <w:color w:val="365F91"/>
                <w:sz w:val="24"/>
                <w:szCs w:val="24"/>
              </w:rPr>
              <w:t>:</w:t>
            </w:r>
          </w:p>
          <w:p w:rsidR="00063307" w:rsidRPr="00054F39" w:rsidRDefault="00063307">
            <w:pPr>
              <w:rPr>
                <w:b/>
                <w:bCs/>
                <w:color w:val="365F91"/>
                <w:sz w:val="24"/>
                <w:szCs w:val="24"/>
              </w:rPr>
            </w:pPr>
          </w:p>
        </w:tc>
      </w:tr>
    </w:tbl>
    <w:p w:rsidR="009E5B35" w:rsidRPr="00054F39" w:rsidRDefault="009E5B35">
      <w:pPr>
        <w:rPr>
          <w:b/>
          <w:color w:val="984806"/>
          <w:sz w:val="20"/>
          <w:szCs w:val="20"/>
        </w:rPr>
      </w:pP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054F39">
        <w:tc>
          <w:tcPr>
            <w:tcW w:w="2802" w:type="dxa"/>
            <w:tcBorders>
              <w:top w:val="single" w:sz="8" w:space="0" w:color="4BACC6"/>
              <w:left w:val="nil"/>
              <w:bottom w:val="single" w:sz="8" w:space="0" w:color="4BACC6"/>
              <w:right w:val="nil"/>
            </w:tcBorders>
          </w:tcPr>
          <w:p w:rsidR="00985773" w:rsidRPr="00054F39" w:rsidRDefault="00985773" w:rsidP="00EA12FC">
            <w:pPr>
              <w:jc w:val="center"/>
              <w:rPr>
                <w:b/>
                <w:bCs/>
                <w:color w:val="365F91"/>
                <w:sz w:val="24"/>
                <w:szCs w:val="24"/>
              </w:rPr>
            </w:pPr>
            <w:r w:rsidRPr="00054F39">
              <w:rPr>
                <w:b/>
                <w:bCs/>
                <w:color w:val="365F91"/>
                <w:sz w:val="24"/>
                <w:szCs w:val="24"/>
              </w:rPr>
              <w:t>Assessment</w:t>
            </w:r>
            <w:r w:rsidR="005D148A" w:rsidRPr="00054F39">
              <w:rPr>
                <w:b/>
                <w:bCs/>
                <w:color w:val="365F91"/>
                <w:sz w:val="24"/>
                <w:szCs w:val="24"/>
              </w:rPr>
              <w:t xml:space="preserve"> Description</w:t>
            </w:r>
            <w:r w:rsidRPr="00054F39">
              <w:rPr>
                <w:b/>
                <w:bCs/>
                <w:color w:val="365F91"/>
                <w:sz w:val="24"/>
                <w:szCs w:val="24"/>
              </w:rPr>
              <w:t>:</w:t>
            </w:r>
          </w:p>
          <w:p w:rsidR="0033473F" w:rsidRPr="00054F39" w:rsidRDefault="0033473F" w:rsidP="00EA12FC">
            <w:pPr>
              <w:jc w:val="center"/>
              <w:rPr>
                <w:b/>
                <w:bCs/>
                <w:color w:val="984806"/>
                <w:sz w:val="32"/>
                <w:szCs w:val="32"/>
              </w:rPr>
            </w:pPr>
          </w:p>
        </w:tc>
        <w:tc>
          <w:tcPr>
            <w:tcW w:w="5953" w:type="dxa"/>
            <w:tcBorders>
              <w:top w:val="single" w:sz="8" w:space="0" w:color="4BACC6"/>
              <w:left w:val="nil"/>
              <w:bottom w:val="single" w:sz="8" w:space="0" w:color="4BACC6"/>
              <w:right w:val="nil"/>
            </w:tcBorders>
          </w:tcPr>
          <w:p w:rsidR="00FD49A2" w:rsidRPr="00640743" w:rsidRDefault="00640743" w:rsidP="00C44DE1">
            <w:pPr>
              <w:rPr>
                <w:bCs/>
                <w:color w:val="000000"/>
              </w:rPr>
            </w:pPr>
            <w:r w:rsidRPr="00640743">
              <w:rPr>
                <w:bCs/>
                <w:color w:val="000000"/>
              </w:rPr>
              <w:t xml:space="preserve">Prepare and </w:t>
            </w:r>
            <w:r w:rsidR="00D54E7E">
              <w:rPr>
                <w:bCs/>
                <w:color w:val="000000"/>
              </w:rPr>
              <w:t>facilitate two examples of work-based learning pathways that build on the WPR Learning Program and subsequent group-based delivery of your session plan that you have already undertaken.</w:t>
            </w:r>
          </w:p>
          <w:p w:rsidR="00C44DE1" w:rsidRPr="00EA12FC" w:rsidRDefault="00D54E7E" w:rsidP="00D54E7E">
            <w:pPr>
              <w:rPr>
                <w:b/>
                <w:bCs/>
                <w:i/>
                <w:color w:val="000000"/>
                <w:sz w:val="16"/>
                <w:szCs w:val="16"/>
              </w:rPr>
            </w:pPr>
            <w:r>
              <w:rPr>
                <w:b/>
                <w:bCs/>
                <w:i/>
                <w:color w:val="000000"/>
                <w:sz w:val="16"/>
                <w:szCs w:val="16"/>
              </w:rPr>
              <w:t>(Note: structure of prepare and facilitate work-based learning pathways include one example completed in workshop based on case-study and individual  example as part of implementing and embedding WPR project)</w:t>
            </w:r>
          </w:p>
        </w:tc>
      </w:tr>
      <w:tr w:rsidR="00FD49A2" w:rsidTr="00054F39">
        <w:tc>
          <w:tcPr>
            <w:tcW w:w="2802" w:type="dxa"/>
            <w:tcBorders>
              <w:left w:val="nil"/>
              <w:right w:val="nil"/>
            </w:tcBorders>
            <w:shd w:val="clear" w:color="auto" w:fill="D2EAF1"/>
          </w:tcPr>
          <w:p w:rsidR="00FD49A2" w:rsidRPr="00054F39" w:rsidRDefault="007737CF" w:rsidP="00EA12FC">
            <w:pPr>
              <w:jc w:val="right"/>
              <w:rPr>
                <w:b/>
                <w:bCs/>
                <w:color w:val="365F91"/>
                <w:sz w:val="24"/>
                <w:szCs w:val="24"/>
              </w:rPr>
            </w:pPr>
            <w:r w:rsidRPr="00054F39">
              <w:rPr>
                <w:b/>
                <w:bCs/>
                <w:color w:val="365F91"/>
                <w:sz w:val="24"/>
                <w:szCs w:val="24"/>
              </w:rPr>
              <w:t>Due date:</w:t>
            </w:r>
          </w:p>
        </w:tc>
        <w:tc>
          <w:tcPr>
            <w:tcW w:w="5953" w:type="dxa"/>
            <w:tcBorders>
              <w:left w:val="nil"/>
              <w:right w:val="nil"/>
            </w:tcBorders>
            <w:shd w:val="clear" w:color="auto" w:fill="D2EAF1"/>
          </w:tcPr>
          <w:p w:rsidR="00640743" w:rsidRDefault="00640743" w:rsidP="00640743">
            <w:pPr>
              <w:rPr>
                <w:color w:val="000000"/>
              </w:rPr>
            </w:pPr>
            <w:r>
              <w:rPr>
                <w:color w:val="000000"/>
              </w:rPr>
              <w:t>Week 8</w:t>
            </w:r>
            <w:r w:rsidR="003B379C" w:rsidRPr="00EA12FC">
              <w:rPr>
                <w:color w:val="000000"/>
              </w:rPr>
              <w:t xml:space="preserve"> of program – </w:t>
            </w:r>
            <w:r>
              <w:rPr>
                <w:color w:val="000000"/>
              </w:rPr>
              <w:t>Facilitated sessions</w:t>
            </w:r>
          </w:p>
          <w:p w:rsidR="00640743" w:rsidRPr="00EA12FC" w:rsidRDefault="001507D4" w:rsidP="00640743">
            <w:pPr>
              <w:rPr>
                <w:color w:val="000000"/>
              </w:rPr>
            </w:pPr>
            <w:r>
              <w:rPr>
                <w:color w:val="000000"/>
              </w:rPr>
              <w:t>Week 10 of program –</w:t>
            </w:r>
            <w:r w:rsidR="00640743">
              <w:rPr>
                <w:color w:val="000000"/>
              </w:rPr>
              <w:t xml:space="preserve"> Evaluate sessions</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CA17B3" w:rsidTr="00076215">
        <w:tc>
          <w:tcPr>
            <w:tcW w:w="9713" w:type="dxa"/>
            <w:tcBorders>
              <w:top w:val="single" w:sz="8" w:space="0" w:color="F79646"/>
              <w:left w:val="nil"/>
              <w:bottom w:val="single" w:sz="8" w:space="0" w:color="F79646"/>
              <w:right w:val="nil"/>
            </w:tcBorders>
          </w:tcPr>
          <w:p w:rsidR="00CA17B3" w:rsidRPr="00054F39" w:rsidRDefault="00CA17B3" w:rsidP="00CA17B3">
            <w:pPr>
              <w:rPr>
                <w:b/>
                <w:bCs/>
                <w:color w:val="365F91"/>
                <w:sz w:val="24"/>
                <w:szCs w:val="24"/>
              </w:rPr>
            </w:pPr>
            <w:r w:rsidRPr="00054F39">
              <w:rPr>
                <w:b/>
                <w:bCs/>
                <w:color w:val="365F91"/>
                <w:sz w:val="24"/>
                <w:szCs w:val="24"/>
              </w:rPr>
              <w:t>Purpose of Assessment:</w:t>
            </w:r>
          </w:p>
          <w:p w:rsidR="00D54E7E" w:rsidRPr="00AE359C" w:rsidRDefault="006711A8" w:rsidP="00D54E7E">
            <w:pPr>
              <w:rPr>
                <w:bCs/>
              </w:rPr>
            </w:pPr>
            <w:r>
              <w:rPr>
                <w:bCs/>
              </w:rPr>
              <w:t>Th</w:t>
            </w:r>
            <w:r w:rsidR="00AE359C">
              <w:rPr>
                <w:bCs/>
              </w:rPr>
              <w:t xml:space="preserve">is assessment task requires </w:t>
            </w:r>
            <w:r w:rsidR="00D54E7E">
              <w:rPr>
                <w:bCs/>
              </w:rPr>
              <w:t>you to prepare and facilitate work-based learning where you have identified a learning need, analysed the work practices, the environment of the learner. You are then required to organise and allocate / facilitated training in a way that reflects the learning needs and provides effective ongoing learning opportunity for the learner.</w:t>
            </w:r>
          </w:p>
          <w:p w:rsidR="004A7012" w:rsidRPr="00AE359C" w:rsidRDefault="004A7012" w:rsidP="00AE359C">
            <w:pPr>
              <w:rPr>
                <w:bCs/>
              </w:rPr>
            </w:pPr>
          </w:p>
        </w:tc>
      </w:tr>
    </w:tbl>
    <w:p w:rsidR="00A237F9" w:rsidRPr="00054F39" w:rsidRDefault="00A237F9" w:rsidP="00070A19">
      <w:pPr>
        <w:rPr>
          <w:b/>
          <w:color w:val="984806"/>
          <w:sz w:val="24"/>
          <w:szCs w:val="24"/>
        </w:rPr>
      </w:pPr>
    </w:p>
    <w:p w:rsidR="00A237F9" w:rsidRPr="00054F39" w:rsidRDefault="002A0CD0" w:rsidP="00070A19">
      <w:pPr>
        <w:rPr>
          <w:b/>
          <w:color w:val="365F91"/>
          <w:sz w:val="24"/>
          <w:szCs w:val="24"/>
        </w:rPr>
      </w:pPr>
      <w:r w:rsidRPr="00054F39">
        <w:rPr>
          <w:b/>
          <w:color w:val="365F91"/>
          <w:sz w:val="24"/>
          <w:szCs w:val="24"/>
        </w:rPr>
        <w:t>A</w:t>
      </w:r>
      <w:r w:rsidR="00070A19" w:rsidRPr="00054F39">
        <w:rPr>
          <w:b/>
          <w:color w:val="365F91"/>
          <w:sz w:val="24"/>
          <w:szCs w:val="24"/>
        </w:rPr>
        <w:t>ssessment Method:</w:t>
      </w:r>
    </w:p>
    <w:p w:rsidR="001507D4" w:rsidRPr="00900542" w:rsidRDefault="0054457B" w:rsidP="001507D4">
      <w:r>
        <w:rPr>
          <w:sz w:val="24"/>
          <w:szCs w:val="24"/>
        </w:rPr>
        <w:t>.</w:t>
      </w:r>
      <w:r w:rsidR="001507D4" w:rsidRPr="001507D4">
        <w:t xml:space="preserve"> </w:t>
      </w:r>
      <w:r w:rsidR="001507D4">
        <w:t>The assessment requires you to</w:t>
      </w:r>
      <w:r w:rsidR="001507D4" w:rsidRPr="00900542">
        <w:t xml:space="preserve"> organise and facilitate learning for individuals in a workplace. </w:t>
      </w:r>
    </w:p>
    <w:p w:rsidR="001507D4" w:rsidRPr="00900542" w:rsidRDefault="001507D4" w:rsidP="001507D4">
      <w:r w:rsidRPr="00900542">
        <w:t>To meet this requirement:</w:t>
      </w:r>
    </w:p>
    <w:p w:rsidR="001507D4" w:rsidRPr="00900542" w:rsidRDefault="001507D4" w:rsidP="001507D4">
      <w:r w:rsidRPr="00900542">
        <w:t xml:space="preserve">1: </w:t>
      </w:r>
      <w:r>
        <w:t xml:space="preserve"> </w:t>
      </w:r>
      <w:r w:rsidRPr="00900542">
        <w:t xml:space="preserve">You will undertake with a workshop partner one example of </w:t>
      </w:r>
      <w:r>
        <w:t xml:space="preserve">a </w:t>
      </w:r>
      <w:r w:rsidRPr="00900542">
        <w:t>work-based learning pathway based on a case study during Module 2 of your program</w:t>
      </w:r>
      <w:r>
        <w:t>.</w:t>
      </w:r>
    </w:p>
    <w:p w:rsidR="001507D4" w:rsidRPr="00900542" w:rsidRDefault="001507D4" w:rsidP="001507D4">
      <w:r w:rsidRPr="00900542">
        <w:t>2:</w:t>
      </w:r>
      <w:r>
        <w:t xml:space="preserve">  Upon completion of your group based delivery in country you will identify one individual with whom you will develop a work-based learning pathway</w:t>
      </w:r>
    </w:p>
    <w:p w:rsidR="00DD6DF7" w:rsidRDefault="00DD6DF7" w:rsidP="002A0CD0">
      <w:pPr>
        <w:rPr>
          <w:sz w:val="24"/>
          <w:szCs w:val="24"/>
        </w:rPr>
        <w:sectPr w:rsidR="00DD6DF7" w:rsidSect="009F177C">
          <w:headerReference w:type="even" r:id="rId9"/>
          <w:headerReference w:type="default" r:id="rId10"/>
          <w:footerReference w:type="even" r:id="rId11"/>
          <w:footerReference w:type="default" r:id="rId12"/>
          <w:headerReference w:type="first" r:id="rId13"/>
          <w:footerReference w:type="first" r:id="rId14"/>
          <w:pgSz w:w="11907" w:h="16839" w:code="9"/>
          <w:pgMar w:top="851" w:right="1786" w:bottom="1134" w:left="1786" w:header="709" w:footer="357" w:gutter="0"/>
          <w:cols w:space="708"/>
          <w:docGrid w:linePitch="360"/>
        </w:sectPr>
      </w:pPr>
    </w:p>
    <w:p w:rsidR="004A7012" w:rsidRDefault="004A7012" w:rsidP="002A0CD0">
      <w:pPr>
        <w:rPr>
          <w:sz w:val="24"/>
          <w:szCs w:val="24"/>
        </w:rPr>
      </w:pPr>
    </w:p>
    <w:p w:rsidR="002A0CD0" w:rsidRPr="00054F39" w:rsidRDefault="002A0CD0" w:rsidP="002A0CD0">
      <w:pPr>
        <w:rPr>
          <w:b/>
          <w:color w:val="365F91"/>
          <w:sz w:val="24"/>
          <w:szCs w:val="24"/>
        </w:rPr>
      </w:pPr>
      <w:r w:rsidRPr="00054F39">
        <w:rPr>
          <w:b/>
          <w:color w:val="365F91"/>
          <w:sz w:val="24"/>
          <w:szCs w:val="24"/>
        </w:rPr>
        <w:t>Instructions:</w:t>
      </w:r>
    </w:p>
    <w:p w:rsidR="00177ABC" w:rsidRPr="00054F39" w:rsidRDefault="00177ABC" w:rsidP="002A0CD0">
      <w:pPr>
        <w:rPr>
          <w:b/>
          <w:color w:val="365F91"/>
          <w:sz w:val="24"/>
          <w:szCs w:val="24"/>
        </w:rPr>
      </w:pPr>
      <w:r w:rsidRPr="00054F39">
        <w:rPr>
          <w:b/>
          <w:color w:val="365F91"/>
          <w:sz w:val="24"/>
          <w:szCs w:val="24"/>
        </w:rPr>
        <w:t xml:space="preserve">Workshop example </w:t>
      </w:r>
    </w:p>
    <w:p w:rsidR="001507D4" w:rsidRPr="001507D4" w:rsidRDefault="00177ABC" w:rsidP="001507D4">
      <w:pPr>
        <w:rPr>
          <w:sz w:val="24"/>
          <w:szCs w:val="24"/>
        </w:rPr>
      </w:pPr>
      <w:r w:rsidRPr="001507D4">
        <w:rPr>
          <w:sz w:val="24"/>
          <w:szCs w:val="24"/>
        </w:rPr>
        <w:t xml:space="preserve">You </w:t>
      </w:r>
      <w:r w:rsidR="001507D4" w:rsidRPr="001507D4">
        <w:rPr>
          <w:sz w:val="24"/>
          <w:szCs w:val="24"/>
        </w:rPr>
        <w:t>will work with another member of the group to prepare work-base learning plans based on the case study provided to you by your facilitator. Both members will complete the information in the templates provided and submit.</w:t>
      </w:r>
    </w:p>
    <w:p w:rsidR="00177ABC" w:rsidRDefault="00177ABC" w:rsidP="00177ABC">
      <w:pPr>
        <w:rPr>
          <w:sz w:val="24"/>
        </w:rPr>
      </w:pPr>
      <w:r>
        <w:rPr>
          <w:sz w:val="24"/>
        </w:rPr>
        <w:t xml:space="preserve">The </w:t>
      </w:r>
      <w:r w:rsidR="006D7051">
        <w:rPr>
          <w:sz w:val="24"/>
        </w:rPr>
        <w:t>individualised</w:t>
      </w:r>
      <w:r>
        <w:rPr>
          <w:sz w:val="24"/>
        </w:rPr>
        <w:t xml:space="preserve"> session should</w:t>
      </w:r>
      <w:r w:rsidR="006D7051">
        <w:rPr>
          <w:sz w:val="24"/>
        </w:rPr>
        <w:t>:</w:t>
      </w:r>
    </w:p>
    <w:p w:rsidR="006D7051" w:rsidRDefault="006D7051" w:rsidP="006D7051">
      <w:pPr>
        <w:numPr>
          <w:ilvl w:val="0"/>
          <w:numId w:val="19"/>
        </w:numPr>
        <w:rPr>
          <w:sz w:val="24"/>
        </w:rPr>
      </w:pPr>
      <w:r>
        <w:rPr>
          <w:sz w:val="24"/>
        </w:rPr>
        <w:t>Identify the learning objectives for that session</w:t>
      </w:r>
    </w:p>
    <w:p w:rsidR="006D7051" w:rsidRDefault="006D7051" w:rsidP="006D7051">
      <w:pPr>
        <w:numPr>
          <w:ilvl w:val="0"/>
          <w:numId w:val="19"/>
        </w:numPr>
        <w:rPr>
          <w:sz w:val="24"/>
        </w:rPr>
      </w:pPr>
      <w:r>
        <w:rPr>
          <w:sz w:val="24"/>
        </w:rPr>
        <w:t>Address issues from regulatory / legislative / organisational requirements</w:t>
      </w:r>
    </w:p>
    <w:p w:rsidR="006D7051" w:rsidRDefault="006D7051" w:rsidP="006D7051">
      <w:pPr>
        <w:numPr>
          <w:ilvl w:val="0"/>
          <w:numId w:val="19"/>
        </w:numPr>
        <w:rPr>
          <w:sz w:val="24"/>
        </w:rPr>
      </w:pPr>
      <w:r>
        <w:rPr>
          <w:sz w:val="24"/>
        </w:rPr>
        <w:t>Outline adult learning principles</w:t>
      </w:r>
    </w:p>
    <w:p w:rsidR="006D7051" w:rsidRDefault="006D7051" w:rsidP="006D7051">
      <w:pPr>
        <w:numPr>
          <w:ilvl w:val="0"/>
          <w:numId w:val="19"/>
        </w:numPr>
        <w:rPr>
          <w:sz w:val="24"/>
        </w:rPr>
      </w:pPr>
      <w:r>
        <w:rPr>
          <w:sz w:val="24"/>
        </w:rPr>
        <w:t>Show sequencing and structuring of jobs, tasks and activities</w:t>
      </w:r>
    </w:p>
    <w:p w:rsidR="006D7051" w:rsidRDefault="006D7051" w:rsidP="006D7051">
      <w:pPr>
        <w:numPr>
          <w:ilvl w:val="0"/>
          <w:numId w:val="19"/>
        </w:numPr>
        <w:rPr>
          <w:sz w:val="24"/>
        </w:rPr>
      </w:pPr>
      <w:r>
        <w:rPr>
          <w:sz w:val="24"/>
        </w:rPr>
        <w:t>Outline the learning activities and requirements</w:t>
      </w:r>
    </w:p>
    <w:p w:rsidR="006D7051" w:rsidRDefault="006D7051" w:rsidP="006D7051">
      <w:pPr>
        <w:numPr>
          <w:ilvl w:val="0"/>
          <w:numId w:val="19"/>
        </w:numPr>
        <w:rPr>
          <w:sz w:val="24"/>
        </w:rPr>
      </w:pPr>
      <w:r>
        <w:rPr>
          <w:sz w:val="24"/>
        </w:rPr>
        <w:t>Identify session review process</w:t>
      </w:r>
    </w:p>
    <w:p w:rsidR="006D7051" w:rsidRPr="00054F39" w:rsidRDefault="006D7051" w:rsidP="006D7051">
      <w:pPr>
        <w:rPr>
          <w:b/>
          <w:color w:val="365F91"/>
          <w:sz w:val="24"/>
          <w:szCs w:val="24"/>
        </w:rPr>
      </w:pPr>
      <w:r w:rsidRPr="00054F39">
        <w:rPr>
          <w:b/>
          <w:color w:val="365F91"/>
          <w:sz w:val="24"/>
          <w:szCs w:val="24"/>
        </w:rPr>
        <w:t xml:space="preserve">Individual </w:t>
      </w:r>
      <w:r w:rsidR="0083287A" w:rsidRPr="00054F39">
        <w:rPr>
          <w:b/>
          <w:color w:val="365F91"/>
          <w:sz w:val="24"/>
          <w:szCs w:val="24"/>
        </w:rPr>
        <w:t xml:space="preserve">in-country </w:t>
      </w:r>
      <w:r w:rsidRPr="00054F39">
        <w:rPr>
          <w:b/>
          <w:color w:val="365F91"/>
          <w:sz w:val="24"/>
          <w:szCs w:val="24"/>
        </w:rPr>
        <w:t xml:space="preserve">example </w:t>
      </w:r>
    </w:p>
    <w:p w:rsidR="001507D4" w:rsidRPr="001507D4" w:rsidRDefault="006D7051" w:rsidP="001507D4">
      <w:pPr>
        <w:rPr>
          <w:sz w:val="24"/>
          <w:szCs w:val="24"/>
        </w:rPr>
      </w:pPr>
      <w:r w:rsidRPr="001507D4">
        <w:rPr>
          <w:sz w:val="24"/>
          <w:szCs w:val="24"/>
        </w:rPr>
        <w:t xml:space="preserve">After </w:t>
      </w:r>
      <w:r w:rsidR="001507D4" w:rsidRPr="001507D4">
        <w:rPr>
          <w:sz w:val="24"/>
          <w:szCs w:val="24"/>
        </w:rPr>
        <w:t>completing your group-based facilitated session plan (group/individual assessment A6) select one participant who you have identified as being capable of helping you in your journey to implement a work-based learning pathway.</w:t>
      </w:r>
    </w:p>
    <w:p w:rsidR="001507D4" w:rsidRPr="001507D4" w:rsidRDefault="001507D4" w:rsidP="001507D4">
      <w:pPr>
        <w:rPr>
          <w:sz w:val="24"/>
          <w:szCs w:val="24"/>
        </w:rPr>
      </w:pPr>
      <w:r w:rsidRPr="001507D4">
        <w:rPr>
          <w:sz w:val="24"/>
          <w:szCs w:val="24"/>
        </w:rPr>
        <w:t xml:space="preserve">Using the same template format, identify a learning need and write a clear learning pathway that will develop their skill and knowledge whilst recognising existing skill and knowledge experience. </w:t>
      </w:r>
    </w:p>
    <w:p w:rsidR="001507D4" w:rsidRPr="001507D4" w:rsidRDefault="001507D4" w:rsidP="001507D4">
      <w:pPr>
        <w:rPr>
          <w:sz w:val="24"/>
          <w:szCs w:val="24"/>
        </w:rPr>
      </w:pPr>
      <w:r w:rsidRPr="001507D4">
        <w:rPr>
          <w:sz w:val="24"/>
          <w:szCs w:val="24"/>
        </w:rPr>
        <w:t>Consider their current role and responsibilities and anticipate an area where supported facilitated learning can occur and using a variety of resources and methodologies that will motivate the learner and provide opportunity for feedback, review an ongoing development.</w:t>
      </w:r>
    </w:p>
    <w:p w:rsidR="0083287A" w:rsidRDefault="0083287A" w:rsidP="001507D4">
      <w:pPr>
        <w:rPr>
          <w:sz w:val="24"/>
        </w:rPr>
      </w:pPr>
    </w:p>
    <w:p w:rsidR="00F20826" w:rsidRDefault="00A04789" w:rsidP="00177ABC">
      <w:pPr>
        <w:spacing w:after="0" w:line="240" w:lineRule="auto"/>
        <w:rPr>
          <w:sz w:val="24"/>
        </w:rPr>
      </w:pPr>
      <w:r>
        <w:rPr>
          <w:sz w:val="24"/>
        </w:rPr>
        <w:br w:type="page"/>
      </w:r>
    </w:p>
    <w:p w:rsidR="00E87D24" w:rsidRDefault="00A04789" w:rsidP="00A04789">
      <w:pPr>
        <w:rPr>
          <w:b/>
          <w:sz w:val="28"/>
          <w:szCs w:val="28"/>
        </w:rPr>
      </w:pPr>
      <w:r>
        <w:rPr>
          <w:b/>
          <w:sz w:val="28"/>
          <w:szCs w:val="28"/>
        </w:rPr>
        <w:t>T</w:t>
      </w:r>
      <w:r w:rsidR="0083287A">
        <w:rPr>
          <w:b/>
          <w:sz w:val="28"/>
          <w:szCs w:val="28"/>
        </w:rPr>
        <w:t>imeframe:</w:t>
      </w:r>
    </w:p>
    <w:p w:rsidR="00E87D24" w:rsidRPr="0083287A" w:rsidRDefault="0083287A" w:rsidP="0083287A">
      <w:pPr>
        <w:pStyle w:val="ListParagraph"/>
        <w:numPr>
          <w:ilvl w:val="0"/>
          <w:numId w:val="18"/>
        </w:numPr>
        <w:spacing w:before="120" w:after="120"/>
        <w:contextualSpacing w:val="0"/>
        <w:rPr>
          <w:b/>
        </w:rPr>
      </w:pPr>
      <w:r w:rsidRPr="0083287A">
        <w:t>Workshop example will be conducted within class time and participants will be given ample time to complete the case study and simulate the learning pathway through role play, simulation and review.</w:t>
      </w:r>
    </w:p>
    <w:p w:rsidR="00860098" w:rsidRPr="00860098" w:rsidRDefault="0083287A" w:rsidP="00A04789">
      <w:pPr>
        <w:pStyle w:val="ListParagraph"/>
        <w:numPr>
          <w:ilvl w:val="0"/>
          <w:numId w:val="18"/>
        </w:numPr>
        <w:spacing w:before="120" w:after="120"/>
        <w:contextualSpacing w:val="0"/>
        <w:rPr>
          <w:b/>
          <w:sz w:val="28"/>
          <w:szCs w:val="28"/>
        </w:rPr>
      </w:pPr>
      <w:r w:rsidRPr="0083287A">
        <w:t xml:space="preserve">Individual in-country example </w:t>
      </w:r>
      <w:r w:rsidR="00860098">
        <w:t>requires that participant to identify an individual to undertake the pathway and work with them to establish and commence their learning pathway using the template provided. You will be required to provide a copy of your agreed individual learning pathway template during Module 3 and report verbally on the status and current progress of your learner</w:t>
      </w:r>
    </w:p>
    <w:p w:rsidR="00A04789" w:rsidRDefault="00A04789" w:rsidP="00A04789">
      <w:pPr>
        <w:rPr>
          <w:sz w:val="24"/>
        </w:rPr>
      </w:pPr>
      <w:bookmarkStart w:id="1" w:name="_Toc274910712"/>
      <w:bookmarkStart w:id="2" w:name="_Toc271877563"/>
      <w:bookmarkStart w:id="3" w:name="_Toc271203514"/>
    </w:p>
    <w:p w:rsidR="00A04789" w:rsidRDefault="00A04789" w:rsidP="00A04789">
      <w:pPr>
        <w:rPr>
          <w:sz w:val="24"/>
        </w:rPr>
      </w:pPr>
    </w:p>
    <w:p w:rsidR="00E87D24" w:rsidRDefault="00E87D24" w:rsidP="00A04789">
      <w:pPr>
        <w:rPr>
          <w:sz w:val="24"/>
        </w:rPr>
      </w:pPr>
    </w:p>
    <w:bookmarkEnd w:id="1"/>
    <w:bookmarkEnd w:id="2"/>
    <w:bookmarkEnd w:id="3"/>
    <w:p w:rsidR="00A04789" w:rsidRDefault="00A04789" w:rsidP="00A04789">
      <w:pPr>
        <w:pStyle w:val="Heading2"/>
        <w:sectPr w:rsidR="00A04789" w:rsidSect="00AA40E2">
          <w:headerReference w:type="even" r:id="rId15"/>
          <w:footerReference w:type="even" r:id="rId16"/>
          <w:headerReference w:type="first" r:id="rId17"/>
          <w:footerReference w:type="first" r:id="rId18"/>
          <w:pgSz w:w="11907" w:h="16839" w:code="9"/>
          <w:pgMar w:top="1134" w:right="1134" w:bottom="1134" w:left="1701" w:header="709" w:footer="357" w:gutter="0"/>
          <w:cols w:space="708"/>
          <w:docGrid w:linePitch="360"/>
        </w:sectPr>
      </w:pPr>
    </w:p>
    <w:p w:rsidR="00860098" w:rsidRPr="00A40E63" w:rsidRDefault="001507D4" w:rsidP="00860098">
      <w:pPr>
        <w:pStyle w:val="Heading2"/>
      </w:pPr>
      <w:bookmarkStart w:id="4" w:name="_Toc264467258"/>
      <w:bookmarkStart w:id="5" w:name="_Toc272505182"/>
      <w:r>
        <w:lastRenderedPageBreak/>
        <w:t>Work-based</w:t>
      </w:r>
      <w:r w:rsidR="00860098" w:rsidRPr="00A40E63">
        <w:t xml:space="preserve"> learning </w:t>
      </w:r>
      <w:r>
        <w:t xml:space="preserve"> pathway </w:t>
      </w:r>
      <w:r w:rsidR="00860098" w:rsidRPr="00A40E63">
        <w:t>plan</w:t>
      </w:r>
      <w:bookmarkEnd w:id="4"/>
      <w:bookmarkEnd w:id="5"/>
    </w:p>
    <w:tbl>
      <w:tblPr>
        <w:tblW w:w="833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335"/>
      </w:tblGrid>
      <w:tr w:rsidR="00860098" w:rsidRPr="00EA39E1" w:rsidTr="00054F39">
        <w:trPr>
          <w:trHeight w:val="3991"/>
          <w:jc w:val="center"/>
        </w:trPr>
        <w:tc>
          <w:tcPr>
            <w:tcW w:w="7645" w:type="dxa"/>
          </w:tcPr>
          <w:p w:rsidR="00860098" w:rsidRPr="00054F39" w:rsidRDefault="00860098" w:rsidP="00144928">
            <w:pPr>
              <w:tabs>
                <w:tab w:val="right" w:leader="dot" w:pos="8108"/>
              </w:tabs>
              <w:spacing w:before="480"/>
              <w:rPr>
                <w:color w:val="A6A6A6"/>
              </w:rPr>
            </w:pPr>
            <w:r w:rsidRPr="004323DD">
              <w:rPr>
                <w:b/>
              </w:rPr>
              <w:t xml:space="preserve">Workplace: </w:t>
            </w: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4323DD">
              <w:rPr>
                <w:b/>
              </w:rPr>
              <w:t>Name of employe</w:t>
            </w:r>
            <w:r>
              <w:rPr>
                <w:b/>
              </w:rPr>
              <w:t>e:</w:t>
            </w:r>
            <w:r w:rsidRPr="00054F39">
              <w:rPr>
                <w:color w:val="A6A6A6"/>
              </w:rPr>
              <w:t xml:space="preserve"> </w:t>
            </w:r>
            <w:r w:rsidRPr="00054F39">
              <w:rPr>
                <w:color w:val="A6A6A6"/>
              </w:rPr>
              <w:tab/>
            </w:r>
          </w:p>
          <w:p w:rsidR="00860098" w:rsidRPr="00054F39" w:rsidRDefault="00860098" w:rsidP="00144928">
            <w:pPr>
              <w:tabs>
                <w:tab w:val="right" w:leader="dot" w:pos="8108"/>
              </w:tabs>
              <w:spacing w:before="240"/>
              <w:rPr>
                <w:color w:val="A6A6A6"/>
              </w:rPr>
            </w:pPr>
            <w:r w:rsidRPr="004323DD">
              <w:rPr>
                <w:b/>
              </w:rPr>
              <w:t>Learning goa</w:t>
            </w:r>
            <w:r>
              <w:rPr>
                <w:b/>
              </w:rPr>
              <w:t>l:</w:t>
            </w:r>
            <w:r w:rsidRPr="00054F39">
              <w:rPr>
                <w:color w:val="A6A6A6"/>
              </w:rPr>
              <w:t xml:space="preserve"> </w:t>
            </w: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4323DD">
              <w:rPr>
                <w:b/>
              </w:rPr>
              <w:t>Benchmark/unit of competenc</w:t>
            </w:r>
            <w:r>
              <w:rPr>
                <w:b/>
              </w:rPr>
              <w:t>y:</w:t>
            </w:r>
            <w:r w:rsidRPr="00054F39">
              <w:rPr>
                <w:color w:val="A6A6A6"/>
              </w:rPr>
              <w:t xml:space="preserve"> </w:t>
            </w: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tc>
      </w:tr>
      <w:tr w:rsidR="00860098" w:rsidRPr="00EA39E1" w:rsidTr="00054F39">
        <w:trPr>
          <w:trHeight w:val="325"/>
          <w:jc w:val="center"/>
        </w:trPr>
        <w:tc>
          <w:tcPr>
            <w:tcW w:w="7645" w:type="dxa"/>
            <w:shd w:val="clear" w:color="auto" w:fill="D9D9D9"/>
          </w:tcPr>
          <w:p w:rsidR="00860098" w:rsidRPr="00987AAE" w:rsidRDefault="00860098" w:rsidP="00144928">
            <w:pPr>
              <w:rPr>
                <w:b/>
                <w:i/>
              </w:rPr>
            </w:pPr>
            <w:r w:rsidRPr="00987AAE">
              <w:rPr>
                <w:b/>
              </w:rPr>
              <w:t>Instructions to facilitator:</w:t>
            </w:r>
          </w:p>
        </w:tc>
      </w:tr>
      <w:tr w:rsidR="00860098" w:rsidRPr="00EA39E1" w:rsidTr="00054F39">
        <w:trPr>
          <w:jc w:val="center"/>
        </w:trPr>
        <w:tc>
          <w:tcPr>
            <w:tcW w:w="7645" w:type="dxa"/>
          </w:tcPr>
          <w:p w:rsidR="00860098" w:rsidRPr="00054F39" w:rsidRDefault="00860098" w:rsidP="00144928">
            <w:pPr>
              <w:tabs>
                <w:tab w:val="right" w:leader="dot" w:pos="8108"/>
              </w:tabs>
              <w:spacing w:before="36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p w:rsidR="00860098" w:rsidRPr="00054F39" w:rsidRDefault="00860098" w:rsidP="00144928">
            <w:pPr>
              <w:tabs>
                <w:tab w:val="right" w:leader="dot" w:pos="8108"/>
              </w:tabs>
              <w:spacing w:before="240"/>
              <w:rPr>
                <w:color w:val="A6A6A6"/>
              </w:rPr>
            </w:pPr>
            <w:r w:rsidRPr="00054F39">
              <w:rPr>
                <w:color w:val="A6A6A6"/>
              </w:rPr>
              <w:tab/>
            </w:r>
          </w:p>
        </w:tc>
      </w:tr>
    </w:tbl>
    <w:p w:rsidR="00860098" w:rsidRPr="00A40E63" w:rsidRDefault="00860098" w:rsidP="00860098">
      <w:pPr>
        <w:sectPr w:rsidR="00860098" w:rsidRPr="00A40E63" w:rsidSect="00860098">
          <w:pgSz w:w="11907" w:h="16839" w:code="9"/>
          <w:pgMar w:top="1418" w:right="1786" w:bottom="1134" w:left="1786" w:header="624" w:footer="357" w:gutter="0"/>
          <w:cols w:space="708"/>
          <w:docGrid w:linePitch="360"/>
        </w:sectPr>
      </w:pPr>
    </w:p>
    <w:tbl>
      <w:tblPr>
        <w:tblW w:w="1326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86"/>
        <w:gridCol w:w="2279"/>
        <w:gridCol w:w="6493"/>
        <w:gridCol w:w="2110"/>
      </w:tblGrid>
      <w:tr w:rsidR="00860098" w:rsidRPr="00EA39E1" w:rsidTr="00054F39">
        <w:trPr>
          <w:cantSplit/>
          <w:jc w:val="center"/>
        </w:trPr>
        <w:tc>
          <w:tcPr>
            <w:tcW w:w="5000" w:type="pct"/>
            <w:gridSpan w:val="4"/>
          </w:tcPr>
          <w:p w:rsidR="00860098" w:rsidRPr="00EA39E1" w:rsidRDefault="00860098" w:rsidP="00144928">
            <w:pPr>
              <w:rPr>
                <w:b/>
                <w:bCs/>
              </w:rPr>
            </w:pPr>
            <w:bookmarkStart w:id="6" w:name="_Toc272505183"/>
            <w:r w:rsidRPr="00EA39E1">
              <w:rPr>
                <w:b/>
                <w:bCs/>
              </w:rPr>
              <w:lastRenderedPageBreak/>
              <w:t>Learning processes</w:t>
            </w:r>
          </w:p>
        </w:tc>
      </w:tr>
      <w:tr w:rsidR="00860098" w:rsidRPr="00EA39E1" w:rsidTr="00054F39">
        <w:trPr>
          <w:cantSplit/>
          <w:jc w:val="center"/>
        </w:trPr>
        <w:tc>
          <w:tcPr>
            <w:tcW w:w="899" w:type="pct"/>
          </w:tcPr>
          <w:p w:rsidR="00860098" w:rsidRPr="00EA39E1" w:rsidRDefault="00860098" w:rsidP="00144928">
            <w:pPr>
              <w:rPr>
                <w:b/>
                <w:bCs/>
              </w:rPr>
            </w:pPr>
            <w:r w:rsidRPr="00EA39E1">
              <w:rPr>
                <w:b/>
                <w:bCs/>
              </w:rPr>
              <w:t xml:space="preserve">Required knowledge or skill </w:t>
            </w:r>
          </w:p>
        </w:tc>
        <w:tc>
          <w:tcPr>
            <w:tcW w:w="859" w:type="pct"/>
          </w:tcPr>
          <w:p w:rsidR="00860098" w:rsidRPr="00EA39E1" w:rsidRDefault="00860098" w:rsidP="00144928">
            <w:pPr>
              <w:rPr>
                <w:b/>
                <w:bCs/>
              </w:rPr>
            </w:pPr>
            <w:r w:rsidRPr="00EA39E1">
              <w:rPr>
                <w:b/>
                <w:bCs/>
              </w:rPr>
              <w:t>Area of work</w:t>
            </w:r>
          </w:p>
        </w:tc>
        <w:tc>
          <w:tcPr>
            <w:tcW w:w="2447" w:type="pct"/>
          </w:tcPr>
          <w:p w:rsidR="00860098" w:rsidRPr="00EA39E1" w:rsidRDefault="00860098" w:rsidP="00144928">
            <w:pPr>
              <w:rPr>
                <w:b/>
                <w:bCs/>
              </w:rPr>
            </w:pPr>
            <w:r w:rsidRPr="00EA39E1">
              <w:rPr>
                <w:b/>
                <w:bCs/>
              </w:rPr>
              <w:t>Learning activity and recommended strategy</w:t>
            </w:r>
          </w:p>
        </w:tc>
        <w:tc>
          <w:tcPr>
            <w:tcW w:w="795" w:type="pct"/>
          </w:tcPr>
          <w:p w:rsidR="00860098" w:rsidRPr="00EA39E1" w:rsidRDefault="00860098" w:rsidP="00144928">
            <w:pPr>
              <w:rPr>
                <w:b/>
                <w:bCs/>
              </w:rPr>
            </w:pPr>
            <w:r w:rsidRPr="00EA39E1">
              <w:rPr>
                <w:b/>
                <w:bCs/>
              </w:rPr>
              <w:t>Learning sequence (Where and when)*</w:t>
            </w:r>
          </w:p>
        </w:tc>
      </w:tr>
      <w:tr w:rsidR="00860098" w:rsidRPr="00EA39E1" w:rsidTr="00054F39">
        <w:trPr>
          <w:cantSplit/>
          <w:trHeight w:hRule="exact" w:val="1134"/>
          <w:jc w:val="center"/>
        </w:trPr>
        <w:tc>
          <w:tcPr>
            <w:tcW w:w="899" w:type="pct"/>
          </w:tcPr>
          <w:p w:rsidR="00860098" w:rsidRPr="00EA39E1" w:rsidRDefault="00860098" w:rsidP="00144928">
            <w:r w:rsidRPr="00EA39E1">
              <w:br/>
            </w:r>
          </w:p>
        </w:tc>
        <w:tc>
          <w:tcPr>
            <w:tcW w:w="859" w:type="pct"/>
          </w:tcPr>
          <w:p w:rsidR="00860098" w:rsidRPr="00EA39E1" w:rsidRDefault="00860098" w:rsidP="00144928"/>
        </w:tc>
        <w:tc>
          <w:tcPr>
            <w:tcW w:w="2447" w:type="pct"/>
          </w:tcPr>
          <w:p w:rsidR="00860098" w:rsidRPr="00EA39E1" w:rsidRDefault="00860098" w:rsidP="00144928"/>
        </w:tc>
        <w:tc>
          <w:tcPr>
            <w:tcW w:w="795" w:type="pct"/>
          </w:tcPr>
          <w:p w:rsidR="00860098" w:rsidRPr="00EA39E1" w:rsidRDefault="00860098" w:rsidP="00144928"/>
        </w:tc>
      </w:tr>
      <w:tr w:rsidR="00860098" w:rsidRPr="00EA39E1" w:rsidTr="00054F39">
        <w:trPr>
          <w:cantSplit/>
          <w:trHeight w:hRule="exact" w:val="1134"/>
          <w:jc w:val="center"/>
        </w:trPr>
        <w:tc>
          <w:tcPr>
            <w:tcW w:w="899" w:type="pct"/>
          </w:tcPr>
          <w:p w:rsidR="00860098" w:rsidRPr="00EA39E1" w:rsidRDefault="00860098" w:rsidP="00144928"/>
        </w:tc>
        <w:tc>
          <w:tcPr>
            <w:tcW w:w="859" w:type="pct"/>
          </w:tcPr>
          <w:p w:rsidR="00860098" w:rsidRPr="00EA39E1" w:rsidRDefault="00860098" w:rsidP="00144928"/>
        </w:tc>
        <w:tc>
          <w:tcPr>
            <w:tcW w:w="2447" w:type="pct"/>
          </w:tcPr>
          <w:p w:rsidR="00860098" w:rsidRPr="00EA39E1" w:rsidRDefault="00860098" w:rsidP="00144928"/>
        </w:tc>
        <w:tc>
          <w:tcPr>
            <w:tcW w:w="795" w:type="pct"/>
          </w:tcPr>
          <w:p w:rsidR="00860098" w:rsidRPr="00EA39E1" w:rsidRDefault="00860098" w:rsidP="00144928"/>
        </w:tc>
      </w:tr>
      <w:tr w:rsidR="00860098" w:rsidRPr="00EA39E1" w:rsidTr="00054F39">
        <w:trPr>
          <w:cantSplit/>
          <w:trHeight w:hRule="exact" w:val="1134"/>
          <w:jc w:val="center"/>
        </w:trPr>
        <w:tc>
          <w:tcPr>
            <w:tcW w:w="899" w:type="pct"/>
          </w:tcPr>
          <w:p w:rsidR="00860098" w:rsidRPr="00EA39E1" w:rsidRDefault="00860098" w:rsidP="00144928">
            <w:r w:rsidRPr="00EA39E1">
              <w:br/>
            </w:r>
          </w:p>
        </w:tc>
        <w:tc>
          <w:tcPr>
            <w:tcW w:w="859" w:type="pct"/>
          </w:tcPr>
          <w:p w:rsidR="00860098" w:rsidRPr="00EA39E1" w:rsidRDefault="00860098" w:rsidP="00144928"/>
        </w:tc>
        <w:tc>
          <w:tcPr>
            <w:tcW w:w="2447" w:type="pct"/>
          </w:tcPr>
          <w:p w:rsidR="00860098" w:rsidRPr="00EA39E1" w:rsidRDefault="00860098" w:rsidP="00144928"/>
        </w:tc>
        <w:tc>
          <w:tcPr>
            <w:tcW w:w="795" w:type="pct"/>
          </w:tcPr>
          <w:p w:rsidR="00860098" w:rsidRPr="00EA39E1" w:rsidRDefault="00860098" w:rsidP="00144928"/>
        </w:tc>
      </w:tr>
      <w:tr w:rsidR="00860098" w:rsidRPr="00EA39E1" w:rsidTr="00054F39">
        <w:trPr>
          <w:cantSplit/>
          <w:trHeight w:hRule="exact" w:val="1134"/>
          <w:jc w:val="center"/>
        </w:trPr>
        <w:tc>
          <w:tcPr>
            <w:tcW w:w="899" w:type="pct"/>
          </w:tcPr>
          <w:p w:rsidR="00860098" w:rsidRPr="00EA39E1" w:rsidRDefault="00860098" w:rsidP="00144928">
            <w:r w:rsidRPr="00EA39E1">
              <w:br/>
            </w:r>
          </w:p>
        </w:tc>
        <w:tc>
          <w:tcPr>
            <w:tcW w:w="859" w:type="pct"/>
          </w:tcPr>
          <w:p w:rsidR="00860098" w:rsidRPr="00EA39E1" w:rsidRDefault="00860098" w:rsidP="00144928"/>
        </w:tc>
        <w:tc>
          <w:tcPr>
            <w:tcW w:w="2447" w:type="pct"/>
          </w:tcPr>
          <w:p w:rsidR="00860098" w:rsidRPr="00EA39E1" w:rsidRDefault="00860098" w:rsidP="00144928"/>
        </w:tc>
        <w:tc>
          <w:tcPr>
            <w:tcW w:w="795" w:type="pct"/>
          </w:tcPr>
          <w:p w:rsidR="00860098" w:rsidRPr="00EA39E1" w:rsidRDefault="00860098" w:rsidP="00144928"/>
        </w:tc>
      </w:tr>
      <w:tr w:rsidR="00860098" w:rsidRPr="00EA39E1" w:rsidTr="00054F39">
        <w:trPr>
          <w:cantSplit/>
          <w:trHeight w:hRule="exact" w:val="1134"/>
          <w:jc w:val="center"/>
        </w:trPr>
        <w:tc>
          <w:tcPr>
            <w:tcW w:w="899" w:type="pct"/>
          </w:tcPr>
          <w:p w:rsidR="00860098" w:rsidRPr="00EA39E1" w:rsidRDefault="00860098" w:rsidP="00144928">
            <w:r w:rsidRPr="00EA39E1">
              <w:br/>
            </w:r>
          </w:p>
        </w:tc>
        <w:tc>
          <w:tcPr>
            <w:tcW w:w="859" w:type="pct"/>
          </w:tcPr>
          <w:p w:rsidR="00860098" w:rsidRPr="00EA39E1" w:rsidRDefault="00860098" w:rsidP="00144928"/>
        </w:tc>
        <w:tc>
          <w:tcPr>
            <w:tcW w:w="2447" w:type="pct"/>
          </w:tcPr>
          <w:p w:rsidR="00860098" w:rsidRPr="00EA39E1" w:rsidRDefault="00860098" w:rsidP="00144928"/>
        </w:tc>
        <w:tc>
          <w:tcPr>
            <w:tcW w:w="795" w:type="pct"/>
          </w:tcPr>
          <w:p w:rsidR="00860098" w:rsidRPr="00EA39E1" w:rsidRDefault="00860098" w:rsidP="00144928"/>
        </w:tc>
      </w:tr>
    </w:tbl>
    <w:p w:rsidR="00860098" w:rsidRDefault="00860098" w:rsidP="00860098">
      <w:pPr>
        <w:pStyle w:val="Heading2"/>
        <w:sectPr w:rsidR="00860098" w:rsidSect="00860098">
          <w:pgSz w:w="16838" w:h="11906" w:orient="landscape"/>
          <w:pgMar w:top="1134" w:right="1134" w:bottom="1134" w:left="1701" w:header="708" w:footer="320" w:gutter="0"/>
          <w:cols w:space="708"/>
          <w:docGrid w:linePitch="360"/>
        </w:sectPr>
      </w:pPr>
    </w:p>
    <w:p w:rsidR="00860098" w:rsidRDefault="00860098" w:rsidP="00860098">
      <w:pPr>
        <w:pStyle w:val="Heading2"/>
      </w:pPr>
      <w:r w:rsidRPr="00A40E63">
        <w:lastRenderedPageBreak/>
        <w:t>Work-based learning pathway plan</w:t>
      </w:r>
      <w:bookmarkEnd w:id="6"/>
    </w:p>
    <w:tbl>
      <w:tblPr>
        <w:tblW w:w="13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3620"/>
        <w:gridCol w:w="1639"/>
        <w:gridCol w:w="1592"/>
        <w:gridCol w:w="1581"/>
        <w:gridCol w:w="1465"/>
        <w:gridCol w:w="1511"/>
      </w:tblGrid>
      <w:tr w:rsidR="00860098" w:rsidRPr="00EA39E1" w:rsidTr="00860098">
        <w:trPr>
          <w:jc w:val="center"/>
        </w:trPr>
        <w:tc>
          <w:tcPr>
            <w:tcW w:w="13268" w:type="dxa"/>
            <w:gridSpan w:val="7"/>
          </w:tcPr>
          <w:p w:rsidR="00860098" w:rsidRPr="00EA39E1" w:rsidRDefault="00860098" w:rsidP="00860098">
            <w:pPr>
              <w:pStyle w:val="Bullet1"/>
              <w:numPr>
                <w:ilvl w:val="0"/>
                <w:numId w:val="0"/>
              </w:numPr>
              <w:spacing w:before="240" w:after="0"/>
            </w:pPr>
            <w:bookmarkStart w:id="7" w:name="_Toc272505184"/>
            <w:bookmarkStart w:id="8" w:name="_Toc263602488"/>
            <w:r w:rsidRPr="00860098">
              <w:rPr>
                <w:b/>
              </w:rPr>
              <w:t>Learners’ name:</w:t>
            </w:r>
            <w:r w:rsidRPr="00EA39E1">
              <w:t xml:space="preserve"> </w:t>
            </w:r>
          </w:p>
          <w:p w:rsidR="00860098" w:rsidRPr="00EA39E1" w:rsidRDefault="00860098" w:rsidP="00860098">
            <w:pPr>
              <w:pStyle w:val="Bullet1"/>
              <w:numPr>
                <w:ilvl w:val="0"/>
                <w:numId w:val="0"/>
              </w:numPr>
              <w:spacing w:after="0"/>
            </w:pPr>
            <w:r w:rsidRPr="00860098">
              <w:rPr>
                <w:b/>
              </w:rPr>
              <w:t>Contact details:</w:t>
            </w:r>
            <w:r>
              <w:t xml:space="preserve"> </w:t>
            </w:r>
          </w:p>
          <w:p w:rsidR="00860098" w:rsidRPr="00EA39E1" w:rsidRDefault="00860098" w:rsidP="00860098">
            <w:pPr>
              <w:pStyle w:val="Bullet1"/>
              <w:numPr>
                <w:ilvl w:val="0"/>
                <w:numId w:val="0"/>
              </w:numPr>
              <w:spacing w:after="0"/>
            </w:pPr>
            <w:r w:rsidRPr="00860098">
              <w:rPr>
                <w:b/>
              </w:rPr>
              <w:t>Facilitator’s name:</w:t>
            </w:r>
            <w:r w:rsidRPr="00EA39E1">
              <w:t xml:space="preserve"> </w:t>
            </w:r>
          </w:p>
        </w:tc>
      </w:tr>
      <w:tr w:rsidR="00860098" w:rsidRPr="00EA39E1" w:rsidTr="00860098">
        <w:trPr>
          <w:jc w:val="center"/>
        </w:trPr>
        <w:tc>
          <w:tcPr>
            <w:tcW w:w="1860" w:type="dxa"/>
          </w:tcPr>
          <w:p w:rsidR="00860098" w:rsidRPr="00EA39E1" w:rsidRDefault="00860098" w:rsidP="00144928">
            <w:pPr>
              <w:pStyle w:val="TableHeading"/>
            </w:pPr>
            <w:r w:rsidRPr="00EA39E1">
              <w:t>Previous learning experiences</w:t>
            </w:r>
          </w:p>
          <w:p w:rsidR="00860098" w:rsidRPr="00860098" w:rsidRDefault="00860098" w:rsidP="00860098">
            <w:pPr>
              <w:pStyle w:val="Bullet1"/>
              <w:numPr>
                <w:ilvl w:val="0"/>
                <w:numId w:val="0"/>
              </w:numPr>
              <w:rPr>
                <w:i/>
                <w:sz w:val="16"/>
                <w:szCs w:val="16"/>
              </w:rPr>
            </w:pPr>
            <w:r w:rsidRPr="00860098">
              <w:rPr>
                <w:i/>
                <w:sz w:val="16"/>
                <w:szCs w:val="16"/>
              </w:rPr>
              <w:t>e.g. existing formal, informal learning experiences including accredited training, in-house training, personal interests, etc.</w:t>
            </w:r>
          </w:p>
        </w:tc>
        <w:tc>
          <w:tcPr>
            <w:tcW w:w="3620" w:type="dxa"/>
          </w:tcPr>
          <w:p w:rsidR="00860098" w:rsidRPr="00EA39E1" w:rsidRDefault="00860098" w:rsidP="00144928">
            <w:pPr>
              <w:pStyle w:val="TableHeading"/>
            </w:pPr>
            <w:r w:rsidRPr="00EA39E1">
              <w:t>Job tasks and activities for sequencing</w:t>
            </w:r>
          </w:p>
          <w:p w:rsidR="00860098" w:rsidRPr="00860098" w:rsidRDefault="00860098" w:rsidP="00860098">
            <w:pPr>
              <w:pStyle w:val="Bullet1"/>
              <w:numPr>
                <w:ilvl w:val="0"/>
                <w:numId w:val="0"/>
              </w:numPr>
              <w:rPr>
                <w:i/>
                <w:sz w:val="16"/>
                <w:szCs w:val="16"/>
              </w:rPr>
            </w:pPr>
            <w:r w:rsidRPr="00860098">
              <w:rPr>
                <w:i/>
                <w:sz w:val="16"/>
                <w:szCs w:val="16"/>
              </w:rPr>
              <w:t>e.g. operate POS, take or</w:t>
            </w:r>
            <w:r w:rsidR="001507D4">
              <w:rPr>
                <w:i/>
                <w:sz w:val="16"/>
                <w:szCs w:val="16"/>
              </w:rPr>
              <w:t xml:space="preserve">ders, operate press, dig trench </w:t>
            </w:r>
            <w:r w:rsidRPr="00860098">
              <w:rPr>
                <w:i/>
                <w:sz w:val="16"/>
                <w:szCs w:val="16"/>
              </w:rPr>
              <w:t xml:space="preserve"> etc.</w:t>
            </w:r>
          </w:p>
        </w:tc>
        <w:tc>
          <w:tcPr>
            <w:tcW w:w="1639" w:type="dxa"/>
          </w:tcPr>
          <w:p w:rsidR="00860098" w:rsidRPr="00EA39E1" w:rsidRDefault="00860098" w:rsidP="00144928">
            <w:pPr>
              <w:pStyle w:val="TableHeading"/>
            </w:pPr>
            <w:r w:rsidRPr="00EA39E1">
              <w:t>Learning alignment opportunities</w:t>
            </w:r>
          </w:p>
          <w:p w:rsidR="00860098" w:rsidRPr="00860098" w:rsidRDefault="00860098" w:rsidP="00860098">
            <w:pPr>
              <w:pStyle w:val="Bullet1"/>
              <w:numPr>
                <w:ilvl w:val="0"/>
                <w:numId w:val="0"/>
              </w:numPr>
              <w:rPr>
                <w:i/>
                <w:sz w:val="16"/>
                <w:szCs w:val="16"/>
              </w:rPr>
            </w:pPr>
            <w:r w:rsidRPr="00860098">
              <w:rPr>
                <w:i/>
                <w:sz w:val="16"/>
                <w:szCs w:val="16"/>
              </w:rPr>
              <w:t>e.g. align organisational aims, emplo</w:t>
            </w:r>
            <w:r w:rsidR="001507D4">
              <w:rPr>
                <w:i/>
                <w:sz w:val="16"/>
                <w:szCs w:val="16"/>
              </w:rPr>
              <w:t xml:space="preserve">yee aims, workplace activities </w:t>
            </w:r>
            <w:r w:rsidRPr="00860098">
              <w:rPr>
                <w:i/>
                <w:sz w:val="16"/>
                <w:szCs w:val="16"/>
              </w:rPr>
              <w:t>etc.</w:t>
            </w:r>
          </w:p>
        </w:tc>
        <w:tc>
          <w:tcPr>
            <w:tcW w:w="1592" w:type="dxa"/>
          </w:tcPr>
          <w:p w:rsidR="00860098" w:rsidRPr="00EA39E1" w:rsidRDefault="00860098" w:rsidP="00144928">
            <w:pPr>
              <w:pStyle w:val="TableHeading"/>
            </w:pPr>
            <w:r w:rsidRPr="00EA39E1">
              <w:t>Facilitation options</w:t>
            </w:r>
          </w:p>
          <w:p w:rsidR="00860098" w:rsidRPr="00860098" w:rsidRDefault="00860098" w:rsidP="00860098">
            <w:pPr>
              <w:pStyle w:val="Bullet1"/>
              <w:numPr>
                <w:ilvl w:val="0"/>
                <w:numId w:val="0"/>
              </w:numPr>
              <w:rPr>
                <w:i/>
              </w:rPr>
            </w:pPr>
            <w:r w:rsidRPr="00860098">
              <w:rPr>
                <w:i/>
                <w:sz w:val="16"/>
                <w:szCs w:val="16"/>
              </w:rPr>
              <w:t>e.g. direct guidance, modelling, practise options</w:t>
            </w:r>
            <w:r w:rsidR="001507D4">
              <w:rPr>
                <w:i/>
                <w:sz w:val="16"/>
                <w:szCs w:val="16"/>
              </w:rPr>
              <w:t>, coaching, mentoring, tutoring</w:t>
            </w:r>
            <w:r w:rsidRPr="00860098">
              <w:rPr>
                <w:i/>
                <w:sz w:val="16"/>
                <w:szCs w:val="16"/>
              </w:rPr>
              <w:t xml:space="preserve"> etc.</w:t>
            </w:r>
          </w:p>
        </w:tc>
        <w:tc>
          <w:tcPr>
            <w:tcW w:w="1581" w:type="dxa"/>
          </w:tcPr>
          <w:p w:rsidR="00860098" w:rsidRPr="00EA39E1" w:rsidRDefault="00860098" w:rsidP="00144928">
            <w:pPr>
              <w:pStyle w:val="TableHeading"/>
            </w:pPr>
            <w:r w:rsidRPr="00EA39E1">
              <w:t>Personnel and additional support</w:t>
            </w:r>
          </w:p>
          <w:p w:rsidR="00860098" w:rsidRPr="00860098" w:rsidRDefault="00860098" w:rsidP="00860098">
            <w:pPr>
              <w:pStyle w:val="Bullet1"/>
              <w:numPr>
                <w:ilvl w:val="0"/>
                <w:numId w:val="0"/>
              </w:numPr>
              <w:rPr>
                <w:i/>
              </w:rPr>
            </w:pPr>
            <w:r w:rsidRPr="00860098">
              <w:rPr>
                <w:i/>
                <w:sz w:val="16"/>
                <w:szCs w:val="16"/>
              </w:rPr>
              <w:t>e.g. supervisor, trainer, co-worker, LLN specialist, etc.</w:t>
            </w:r>
          </w:p>
        </w:tc>
        <w:tc>
          <w:tcPr>
            <w:tcW w:w="1465" w:type="dxa"/>
          </w:tcPr>
          <w:p w:rsidR="00860098" w:rsidRPr="00EA39E1" w:rsidRDefault="00860098" w:rsidP="00144928">
            <w:pPr>
              <w:pStyle w:val="TableHeading"/>
            </w:pPr>
            <w:r w:rsidRPr="00EA39E1">
              <w:t>Learning goals</w:t>
            </w:r>
          </w:p>
          <w:p w:rsidR="00860098" w:rsidRPr="00860098" w:rsidRDefault="00860098" w:rsidP="00860098">
            <w:pPr>
              <w:pStyle w:val="Bullet1"/>
              <w:numPr>
                <w:ilvl w:val="0"/>
                <w:numId w:val="0"/>
              </w:numPr>
              <w:rPr>
                <w:i/>
                <w:sz w:val="16"/>
                <w:szCs w:val="16"/>
              </w:rPr>
            </w:pPr>
            <w:r w:rsidRPr="00860098">
              <w:rPr>
                <w:i/>
                <w:sz w:val="16"/>
                <w:szCs w:val="16"/>
              </w:rPr>
              <w:t>e.g. qualifications, role descriptions, prod</w:t>
            </w:r>
            <w:r w:rsidR="001507D4">
              <w:rPr>
                <w:i/>
                <w:sz w:val="16"/>
                <w:szCs w:val="16"/>
              </w:rPr>
              <w:t>uctivity benchmarks</w:t>
            </w:r>
            <w:r w:rsidRPr="00860098">
              <w:rPr>
                <w:i/>
                <w:sz w:val="16"/>
                <w:szCs w:val="16"/>
              </w:rPr>
              <w:t xml:space="preserve"> etc.</w:t>
            </w:r>
          </w:p>
        </w:tc>
        <w:tc>
          <w:tcPr>
            <w:tcW w:w="1511" w:type="dxa"/>
          </w:tcPr>
          <w:p w:rsidR="00860098" w:rsidRPr="00EA39E1" w:rsidRDefault="00860098" w:rsidP="00144928">
            <w:pPr>
              <w:pStyle w:val="TableHeading"/>
            </w:pPr>
            <w:r w:rsidRPr="00EA39E1">
              <w:t>Review processes</w:t>
            </w:r>
          </w:p>
          <w:p w:rsidR="00860098" w:rsidRPr="00860098" w:rsidRDefault="00860098" w:rsidP="00860098">
            <w:pPr>
              <w:pStyle w:val="Bullet1"/>
              <w:numPr>
                <w:ilvl w:val="0"/>
                <w:numId w:val="0"/>
              </w:numPr>
              <w:rPr>
                <w:i/>
                <w:sz w:val="16"/>
                <w:szCs w:val="16"/>
              </w:rPr>
            </w:pPr>
            <w:r w:rsidRPr="00860098">
              <w:rPr>
                <w:i/>
                <w:sz w:val="16"/>
                <w:szCs w:val="16"/>
              </w:rPr>
              <w:t>e.g. e</w:t>
            </w:r>
            <w:r w:rsidR="001507D4">
              <w:rPr>
                <w:i/>
                <w:sz w:val="16"/>
                <w:szCs w:val="16"/>
              </w:rPr>
              <w:t>valuations and ongoing reviews</w:t>
            </w:r>
            <w:r w:rsidRPr="00860098">
              <w:rPr>
                <w:i/>
                <w:sz w:val="16"/>
                <w:szCs w:val="16"/>
              </w:rPr>
              <w:t>etc.</w:t>
            </w:r>
          </w:p>
        </w:tc>
      </w:tr>
      <w:tr w:rsidR="00860098" w:rsidRPr="00EA39E1" w:rsidTr="00860098">
        <w:trPr>
          <w:trHeight w:val="4610"/>
          <w:jc w:val="center"/>
        </w:trPr>
        <w:tc>
          <w:tcPr>
            <w:tcW w:w="1860" w:type="dxa"/>
          </w:tcPr>
          <w:p w:rsidR="00860098" w:rsidRPr="00EA39E1" w:rsidRDefault="00860098" w:rsidP="00860098">
            <w:pPr>
              <w:pStyle w:val="Bullet1"/>
              <w:numPr>
                <w:ilvl w:val="0"/>
                <w:numId w:val="0"/>
              </w:numPr>
            </w:pPr>
          </w:p>
        </w:tc>
        <w:tc>
          <w:tcPr>
            <w:tcW w:w="3620" w:type="dxa"/>
          </w:tcPr>
          <w:p w:rsidR="00860098" w:rsidRPr="00EA39E1" w:rsidRDefault="00860098" w:rsidP="00860098">
            <w:pPr>
              <w:pStyle w:val="Bullet1"/>
              <w:numPr>
                <w:ilvl w:val="0"/>
                <w:numId w:val="0"/>
              </w:numPr>
            </w:pPr>
          </w:p>
        </w:tc>
        <w:tc>
          <w:tcPr>
            <w:tcW w:w="1639" w:type="dxa"/>
          </w:tcPr>
          <w:p w:rsidR="00860098" w:rsidRPr="00EA39E1" w:rsidRDefault="00860098" w:rsidP="00860098">
            <w:pPr>
              <w:pStyle w:val="Bullet1"/>
              <w:numPr>
                <w:ilvl w:val="0"/>
                <w:numId w:val="0"/>
              </w:numPr>
            </w:pPr>
          </w:p>
        </w:tc>
        <w:tc>
          <w:tcPr>
            <w:tcW w:w="1592" w:type="dxa"/>
          </w:tcPr>
          <w:p w:rsidR="00860098" w:rsidRPr="00EA39E1" w:rsidRDefault="00860098" w:rsidP="00860098">
            <w:pPr>
              <w:pStyle w:val="Bullet1"/>
              <w:numPr>
                <w:ilvl w:val="0"/>
                <w:numId w:val="0"/>
              </w:numPr>
            </w:pPr>
          </w:p>
        </w:tc>
        <w:tc>
          <w:tcPr>
            <w:tcW w:w="1581" w:type="dxa"/>
          </w:tcPr>
          <w:p w:rsidR="00860098" w:rsidRPr="00EA39E1" w:rsidRDefault="00860098" w:rsidP="00860098">
            <w:pPr>
              <w:pStyle w:val="Bullet1"/>
              <w:numPr>
                <w:ilvl w:val="0"/>
                <w:numId w:val="0"/>
              </w:numPr>
            </w:pPr>
          </w:p>
        </w:tc>
        <w:tc>
          <w:tcPr>
            <w:tcW w:w="1465" w:type="dxa"/>
          </w:tcPr>
          <w:p w:rsidR="00860098" w:rsidRPr="00860098" w:rsidRDefault="00860098" w:rsidP="00860098">
            <w:pPr>
              <w:pStyle w:val="Bullet1"/>
              <w:numPr>
                <w:ilvl w:val="0"/>
                <w:numId w:val="0"/>
              </w:numPr>
              <w:rPr>
                <w:szCs w:val="22"/>
              </w:rPr>
            </w:pPr>
          </w:p>
        </w:tc>
        <w:tc>
          <w:tcPr>
            <w:tcW w:w="1511" w:type="dxa"/>
          </w:tcPr>
          <w:p w:rsidR="00860098" w:rsidRPr="00EA39E1" w:rsidRDefault="00860098" w:rsidP="00860098">
            <w:pPr>
              <w:pStyle w:val="Bullet1"/>
              <w:numPr>
                <w:ilvl w:val="0"/>
                <w:numId w:val="0"/>
              </w:numPr>
            </w:pPr>
          </w:p>
        </w:tc>
      </w:tr>
      <w:tr w:rsidR="00860098" w:rsidRPr="00EA39E1" w:rsidTr="00860098">
        <w:trPr>
          <w:trHeight w:val="4610"/>
          <w:jc w:val="center"/>
        </w:trPr>
        <w:tc>
          <w:tcPr>
            <w:tcW w:w="1860" w:type="dxa"/>
          </w:tcPr>
          <w:p w:rsidR="00860098" w:rsidRDefault="0086009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Default="00694648" w:rsidP="00860098">
            <w:pPr>
              <w:pStyle w:val="Bullet1"/>
              <w:numPr>
                <w:ilvl w:val="0"/>
                <w:numId w:val="0"/>
              </w:numPr>
            </w:pPr>
          </w:p>
          <w:p w:rsidR="00694648" w:rsidRPr="00EA39E1" w:rsidRDefault="00694648" w:rsidP="00860098">
            <w:pPr>
              <w:pStyle w:val="Bullet1"/>
              <w:numPr>
                <w:ilvl w:val="0"/>
                <w:numId w:val="0"/>
              </w:numPr>
            </w:pPr>
          </w:p>
        </w:tc>
        <w:tc>
          <w:tcPr>
            <w:tcW w:w="3620" w:type="dxa"/>
          </w:tcPr>
          <w:p w:rsidR="00860098" w:rsidRPr="00EA39E1" w:rsidRDefault="00860098" w:rsidP="00860098">
            <w:pPr>
              <w:pStyle w:val="Bullet1"/>
              <w:numPr>
                <w:ilvl w:val="0"/>
                <w:numId w:val="0"/>
              </w:numPr>
            </w:pPr>
          </w:p>
        </w:tc>
        <w:tc>
          <w:tcPr>
            <w:tcW w:w="1639" w:type="dxa"/>
          </w:tcPr>
          <w:p w:rsidR="00860098" w:rsidRPr="00EA39E1" w:rsidRDefault="00860098" w:rsidP="00860098">
            <w:pPr>
              <w:pStyle w:val="Bullet1"/>
              <w:numPr>
                <w:ilvl w:val="0"/>
                <w:numId w:val="0"/>
              </w:numPr>
            </w:pPr>
          </w:p>
        </w:tc>
        <w:tc>
          <w:tcPr>
            <w:tcW w:w="1592" w:type="dxa"/>
          </w:tcPr>
          <w:p w:rsidR="00860098" w:rsidRPr="00EA39E1" w:rsidRDefault="00860098" w:rsidP="00860098">
            <w:pPr>
              <w:pStyle w:val="Bullet1"/>
              <w:numPr>
                <w:ilvl w:val="0"/>
                <w:numId w:val="0"/>
              </w:numPr>
            </w:pPr>
          </w:p>
        </w:tc>
        <w:tc>
          <w:tcPr>
            <w:tcW w:w="1581" w:type="dxa"/>
          </w:tcPr>
          <w:p w:rsidR="00860098" w:rsidRPr="00EA39E1" w:rsidRDefault="00860098" w:rsidP="00860098">
            <w:pPr>
              <w:pStyle w:val="Bullet1"/>
              <w:numPr>
                <w:ilvl w:val="0"/>
                <w:numId w:val="0"/>
              </w:numPr>
            </w:pPr>
          </w:p>
        </w:tc>
        <w:tc>
          <w:tcPr>
            <w:tcW w:w="1465" w:type="dxa"/>
          </w:tcPr>
          <w:p w:rsidR="00860098" w:rsidRPr="00860098" w:rsidRDefault="00860098" w:rsidP="00860098">
            <w:pPr>
              <w:pStyle w:val="Bullet1"/>
              <w:numPr>
                <w:ilvl w:val="0"/>
                <w:numId w:val="0"/>
              </w:numPr>
              <w:rPr>
                <w:szCs w:val="22"/>
              </w:rPr>
            </w:pPr>
          </w:p>
        </w:tc>
        <w:tc>
          <w:tcPr>
            <w:tcW w:w="1511" w:type="dxa"/>
          </w:tcPr>
          <w:p w:rsidR="00860098" w:rsidRPr="00EA39E1" w:rsidRDefault="00860098" w:rsidP="00860098">
            <w:pPr>
              <w:pStyle w:val="Bullet1"/>
              <w:numPr>
                <w:ilvl w:val="0"/>
                <w:numId w:val="0"/>
              </w:numPr>
            </w:pPr>
          </w:p>
        </w:tc>
      </w:tr>
    </w:tbl>
    <w:p w:rsidR="00860098" w:rsidRDefault="00860098" w:rsidP="00860098">
      <w:pPr>
        <w:pStyle w:val="Heading2"/>
        <w:sectPr w:rsidR="00860098" w:rsidSect="00860098">
          <w:pgSz w:w="16838" w:h="11906" w:orient="landscape"/>
          <w:pgMar w:top="1134" w:right="1134" w:bottom="1134" w:left="1701" w:header="708" w:footer="320" w:gutter="0"/>
          <w:cols w:space="708"/>
          <w:docGrid w:linePitch="360"/>
        </w:sectPr>
      </w:pPr>
    </w:p>
    <w:p w:rsidR="00860098" w:rsidRPr="00A40E63" w:rsidRDefault="00860098" w:rsidP="00860098">
      <w:pPr>
        <w:pStyle w:val="Heading2"/>
      </w:pPr>
      <w:r>
        <w:lastRenderedPageBreak/>
        <w:t>Work-based learning pathway s</w:t>
      </w:r>
      <w:r w:rsidRPr="00A40E63">
        <w:t>ession plan</w:t>
      </w:r>
      <w:bookmarkEnd w:id="7"/>
    </w:p>
    <w:tbl>
      <w:tblPr>
        <w:tblW w:w="13276"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8"/>
        <w:gridCol w:w="2081"/>
        <w:gridCol w:w="755"/>
        <w:gridCol w:w="2796"/>
        <w:gridCol w:w="984"/>
        <w:gridCol w:w="1396"/>
        <w:gridCol w:w="561"/>
        <w:gridCol w:w="1351"/>
        <w:gridCol w:w="850"/>
        <w:gridCol w:w="616"/>
        <w:gridCol w:w="502"/>
        <w:gridCol w:w="1368"/>
        <w:gridCol w:w="8"/>
      </w:tblGrid>
      <w:tr w:rsidR="00860098" w:rsidRPr="00A40E63" w:rsidTr="00054F39">
        <w:trPr>
          <w:gridBefore w:val="1"/>
          <w:wBefore w:w="8" w:type="dxa"/>
          <w:jc w:val="center"/>
        </w:trPr>
        <w:tc>
          <w:tcPr>
            <w:tcW w:w="2836" w:type="dxa"/>
            <w:gridSpan w:val="2"/>
            <w:shd w:val="clear" w:color="auto" w:fill="D9D9D9"/>
            <w:vAlign w:val="center"/>
          </w:tcPr>
          <w:bookmarkEnd w:id="8"/>
          <w:p w:rsidR="00860098" w:rsidRPr="000704A8" w:rsidRDefault="00860098" w:rsidP="00144928">
            <w:pPr>
              <w:pStyle w:val="TableHeading"/>
            </w:pPr>
            <w:r w:rsidRPr="000704A8">
              <w:t>Trainer/assessor name</w:t>
            </w:r>
          </w:p>
        </w:tc>
        <w:tc>
          <w:tcPr>
            <w:tcW w:w="3780" w:type="dxa"/>
            <w:gridSpan w:val="2"/>
            <w:vAlign w:val="center"/>
          </w:tcPr>
          <w:p w:rsidR="00860098" w:rsidRPr="00A40E63" w:rsidRDefault="00860098" w:rsidP="00144928">
            <w:pPr>
              <w:pStyle w:val="Table"/>
            </w:pPr>
          </w:p>
        </w:tc>
        <w:tc>
          <w:tcPr>
            <w:tcW w:w="1957" w:type="dxa"/>
            <w:gridSpan w:val="2"/>
            <w:shd w:val="clear" w:color="auto" w:fill="D9D9D9"/>
            <w:vAlign w:val="center"/>
          </w:tcPr>
          <w:p w:rsidR="00860098" w:rsidRPr="000704A8" w:rsidRDefault="00860098" w:rsidP="00144928">
            <w:pPr>
              <w:pStyle w:val="TableHeading"/>
            </w:pPr>
            <w:r w:rsidRPr="000704A8">
              <w:t>Delivery year</w:t>
            </w:r>
          </w:p>
        </w:tc>
        <w:tc>
          <w:tcPr>
            <w:tcW w:w="1351" w:type="dxa"/>
            <w:vAlign w:val="center"/>
          </w:tcPr>
          <w:p w:rsidR="00860098" w:rsidRPr="00A40E63" w:rsidRDefault="00860098" w:rsidP="00144928">
            <w:pPr>
              <w:pStyle w:val="Table"/>
            </w:pPr>
          </w:p>
        </w:tc>
        <w:tc>
          <w:tcPr>
            <w:tcW w:w="1968" w:type="dxa"/>
            <w:gridSpan w:val="3"/>
            <w:shd w:val="clear" w:color="auto" w:fill="D9D9D9"/>
            <w:vAlign w:val="center"/>
          </w:tcPr>
          <w:p w:rsidR="00860098" w:rsidRPr="000704A8" w:rsidRDefault="00860098" w:rsidP="00144928">
            <w:pPr>
              <w:pStyle w:val="TableHeading"/>
            </w:pPr>
            <w:r w:rsidRPr="000704A8">
              <w:t xml:space="preserve">Delivery semester </w:t>
            </w:r>
          </w:p>
        </w:tc>
        <w:tc>
          <w:tcPr>
            <w:tcW w:w="1376" w:type="dxa"/>
            <w:gridSpan w:val="2"/>
            <w:vAlign w:val="center"/>
          </w:tcPr>
          <w:p w:rsidR="00860098" w:rsidRPr="00A40E63" w:rsidRDefault="00860098" w:rsidP="00144928">
            <w:pPr>
              <w:pStyle w:val="Table"/>
            </w:pPr>
          </w:p>
        </w:tc>
      </w:tr>
      <w:tr w:rsidR="00860098" w:rsidRPr="00A40E63" w:rsidTr="00054F39">
        <w:trPr>
          <w:gridBefore w:val="1"/>
          <w:wBefore w:w="8" w:type="dxa"/>
          <w:jc w:val="center"/>
        </w:trPr>
        <w:tc>
          <w:tcPr>
            <w:tcW w:w="2836" w:type="dxa"/>
            <w:gridSpan w:val="2"/>
            <w:shd w:val="clear" w:color="auto" w:fill="D9D9D9"/>
            <w:vAlign w:val="center"/>
          </w:tcPr>
          <w:p w:rsidR="00860098" w:rsidRPr="000704A8" w:rsidRDefault="00860098" w:rsidP="00144928">
            <w:pPr>
              <w:pStyle w:val="TableHeading"/>
            </w:pPr>
            <w:r w:rsidRPr="000704A8">
              <w:t xml:space="preserve">Trainer/assessor contact </w:t>
            </w:r>
          </w:p>
        </w:tc>
        <w:tc>
          <w:tcPr>
            <w:tcW w:w="3780" w:type="dxa"/>
            <w:gridSpan w:val="2"/>
            <w:vAlign w:val="center"/>
          </w:tcPr>
          <w:p w:rsidR="00860098" w:rsidRPr="00A40E63" w:rsidRDefault="00860098" w:rsidP="00144928">
            <w:pPr>
              <w:pStyle w:val="Table"/>
            </w:pPr>
          </w:p>
        </w:tc>
        <w:tc>
          <w:tcPr>
            <w:tcW w:w="1957" w:type="dxa"/>
            <w:gridSpan w:val="2"/>
            <w:shd w:val="clear" w:color="auto" w:fill="D9D9D9"/>
            <w:vAlign w:val="center"/>
          </w:tcPr>
          <w:p w:rsidR="00860098" w:rsidRPr="000704A8" w:rsidRDefault="00860098" w:rsidP="00144928">
            <w:pPr>
              <w:pStyle w:val="TableHeading"/>
            </w:pPr>
            <w:r w:rsidRPr="000704A8">
              <w:t>Delivery context</w:t>
            </w:r>
          </w:p>
        </w:tc>
        <w:tc>
          <w:tcPr>
            <w:tcW w:w="4695" w:type="dxa"/>
            <w:gridSpan w:val="6"/>
            <w:vAlign w:val="center"/>
          </w:tcPr>
          <w:p w:rsidR="00860098" w:rsidRPr="00A40E63" w:rsidRDefault="00860098" w:rsidP="00144928">
            <w:pPr>
              <w:pStyle w:val="Table"/>
            </w:pPr>
          </w:p>
        </w:tc>
      </w:tr>
      <w:tr w:rsidR="00860098" w:rsidRPr="00A40E63" w:rsidTr="00054F39">
        <w:trPr>
          <w:gridBefore w:val="1"/>
          <w:wBefore w:w="8" w:type="dxa"/>
          <w:jc w:val="center"/>
        </w:trPr>
        <w:tc>
          <w:tcPr>
            <w:tcW w:w="2836" w:type="dxa"/>
            <w:gridSpan w:val="2"/>
            <w:shd w:val="clear" w:color="auto" w:fill="D9D9D9"/>
            <w:vAlign w:val="center"/>
          </w:tcPr>
          <w:p w:rsidR="00860098" w:rsidRPr="000704A8" w:rsidRDefault="00860098" w:rsidP="00144928">
            <w:pPr>
              <w:pStyle w:val="TableHeading"/>
            </w:pPr>
            <w:r w:rsidRPr="000704A8">
              <w:t>Session number and name</w:t>
            </w:r>
          </w:p>
        </w:tc>
        <w:tc>
          <w:tcPr>
            <w:tcW w:w="7088" w:type="dxa"/>
            <w:gridSpan w:val="5"/>
            <w:vAlign w:val="center"/>
          </w:tcPr>
          <w:p w:rsidR="00860098" w:rsidRPr="00A40E63" w:rsidRDefault="00860098" w:rsidP="00144928">
            <w:pPr>
              <w:pStyle w:val="Table"/>
            </w:pPr>
          </w:p>
        </w:tc>
        <w:tc>
          <w:tcPr>
            <w:tcW w:w="850" w:type="dxa"/>
            <w:shd w:val="clear" w:color="auto" w:fill="D9D9D9"/>
            <w:vAlign w:val="center"/>
          </w:tcPr>
          <w:p w:rsidR="00860098" w:rsidRPr="000704A8" w:rsidRDefault="00860098" w:rsidP="00144928">
            <w:pPr>
              <w:pStyle w:val="TableHeading"/>
            </w:pPr>
            <w:r w:rsidRPr="000704A8">
              <w:t>Date:</w:t>
            </w:r>
          </w:p>
        </w:tc>
        <w:tc>
          <w:tcPr>
            <w:tcW w:w="2494" w:type="dxa"/>
            <w:gridSpan w:val="4"/>
            <w:vAlign w:val="center"/>
          </w:tcPr>
          <w:p w:rsidR="00860098" w:rsidRPr="00A40E63" w:rsidRDefault="00860098" w:rsidP="00144928">
            <w:pPr>
              <w:pStyle w:val="Table"/>
            </w:pPr>
          </w:p>
        </w:tc>
      </w:tr>
      <w:tr w:rsidR="00860098" w:rsidRPr="00A40E63" w:rsidTr="00054F39">
        <w:tblPrEx>
          <w:tblCellMar>
            <w:left w:w="108" w:type="dxa"/>
            <w:right w:w="108" w:type="dxa"/>
          </w:tblCellMar>
        </w:tblPrEx>
        <w:trPr>
          <w:gridAfter w:val="1"/>
          <w:wAfter w:w="8" w:type="dxa"/>
          <w:tblHeader/>
          <w:jc w:val="center"/>
        </w:trPr>
        <w:tc>
          <w:tcPr>
            <w:tcW w:w="2089" w:type="dxa"/>
            <w:gridSpan w:val="2"/>
            <w:shd w:val="clear" w:color="auto" w:fill="D9D9D9"/>
          </w:tcPr>
          <w:p w:rsidR="00860098" w:rsidRPr="000704A8" w:rsidRDefault="00860098" w:rsidP="00144928">
            <w:pPr>
              <w:pStyle w:val="TableHeading"/>
            </w:pPr>
            <w:r w:rsidRPr="000704A8">
              <w:t>Objectives</w:t>
            </w:r>
          </w:p>
        </w:tc>
        <w:tc>
          <w:tcPr>
            <w:tcW w:w="3551" w:type="dxa"/>
            <w:gridSpan w:val="2"/>
            <w:shd w:val="clear" w:color="auto" w:fill="D9D9D9"/>
          </w:tcPr>
          <w:p w:rsidR="00860098" w:rsidRPr="000704A8" w:rsidRDefault="00860098" w:rsidP="00144928">
            <w:pPr>
              <w:pStyle w:val="TableHeading"/>
            </w:pPr>
            <w:r w:rsidRPr="000704A8">
              <w:t>Details</w:t>
            </w:r>
          </w:p>
        </w:tc>
        <w:tc>
          <w:tcPr>
            <w:tcW w:w="2380" w:type="dxa"/>
            <w:gridSpan w:val="2"/>
            <w:shd w:val="clear" w:color="auto" w:fill="D9D9D9"/>
          </w:tcPr>
          <w:p w:rsidR="00860098" w:rsidRPr="000704A8" w:rsidRDefault="00860098" w:rsidP="00144928">
            <w:pPr>
              <w:pStyle w:val="TableHeading"/>
            </w:pPr>
            <w:r w:rsidRPr="000704A8">
              <w:t>Learning resources</w:t>
            </w:r>
          </w:p>
        </w:tc>
        <w:tc>
          <w:tcPr>
            <w:tcW w:w="3378" w:type="dxa"/>
            <w:gridSpan w:val="4"/>
            <w:shd w:val="clear" w:color="auto" w:fill="D9D9D9"/>
          </w:tcPr>
          <w:p w:rsidR="00860098" w:rsidRPr="000704A8" w:rsidRDefault="00860098" w:rsidP="00144928">
            <w:pPr>
              <w:pStyle w:val="TableHeading"/>
            </w:pPr>
            <w:r w:rsidRPr="000704A8">
              <w:t>Learning activities</w:t>
            </w:r>
          </w:p>
        </w:tc>
        <w:tc>
          <w:tcPr>
            <w:tcW w:w="1870" w:type="dxa"/>
            <w:gridSpan w:val="2"/>
            <w:shd w:val="clear" w:color="auto" w:fill="D9D9D9"/>
          </w:tcPr>
          <w:p w:rsidR="00860098" w:rsidRPr="000704A8" w:rsidRDefault="00860098" w:rsidP="00144928">
            <w:pPr>
              <w:pStyle w:val="TableHeading"/>
            </w:pPr>
            <w:r w:rsidRPr="000704A8">
              <w:t>Review</w:t>
            </w:r>
          </w:p>
        </w:tc>
      </w:tr>
      <w:tr w:rsidR="00860098" w:rsidRPr="00A40E63" w:rsidTr="00860098">
        <w:tblPrEx>
          <w:tblCellMar>
            <w:left w:w="108" w:type="dxa"/>
            <w:right w:w="108" w:type="dxa"/>
          </w:tblCellMar>
        </w:tblPrEx>
        <w:trPr>
          <w:gridAfter w:val="1"/>
          <w:wAfter w:w="8" w:type="dxa"/>
          <w:trHeight w:val="5853"/>
          <w:jc w:val="center"/>
        </w:trPr>
        <w:tc>
          <w:tcPr>
            <w:tcW w:w="2089" w:type="dxa"/>
            <w:gridSpan w:val="2"/>
          </w:tcPr>
          <w:p w:rsidR="00860098" w:rsidRPr="005875CF" w:rsidRDefault="00860098" w:rsidP="00144928">
            <w:pPr>
              <w:rPr>
                <w:i/>
                <w:sz w:val="16"/>
                <w:szCs w:val="16"/>
              </w:rPr>
            </w:pPr>
            <w:r w:rsidRPr="005875CF">
              <w:rPr>
                <w:i/>
                <w:sz w:val="16"/>
                <w:szCs w:val="16"/>
              </w:rPr>
              <w:t>e.g. the skills, knowledge or attributes to be learned</w:t>
            </w:r>
            <w:r>
              <w:rPr>
                <w:i/>
                <w:sz w:val="16"/>
                <w:szCs w:val="16"/>
              </w:rPr>
              <w:t>.</w:t>
            </w:r>
          </w:p>
          <w:p w:rsidR="00860098" w:rsidRPr="005875CF" w:rsidRDefault="00860098" w:rsidP="00144928">
            <w:pPr>
              <w:rPr>
                <w:i/>
                <w:sz w:val="16"/>
                <w:szCs w:val="16"/>
              </w:rPr>
            </w:pPr>
          </w:p>
          <w:p w:rsidR="00860098" w:rsidRPr="005875CF" w:rsidRDefault="00860098" w:rsidP="00144928">
            <w:pPr>
              <w:rPr>
                <w:i/>
                <w:sz w:val="16"/>
                <w:szCs w:val="16"/>
              </w:rPr>
            </w:pPr>
          </w:p>
          <w:p w:rsidR="00860098" w:rsidRPr="005875CF" w:rsidRDefault="00860098" w:rsidP="00144928">
            <w:pPr>
              <w:rPr>
                <w:i/>
                <w:sz w:val="16"/>
                <w:szCs w:val="16"/>
              </w:rPr>
            </w:pPr>
          </w:p>
          <w:p w:rsidR="00860098" w:rsidRPr="005875CF" w:rsidRDefault="00860098" w:rsidP="00144928">
            <w:pPr>
              <w:rPr>
                <w:i/>
                <w:sz w:val="16"/>
                <w:szCs w:val="16"/>
              </w:rPr>
            </w:pPr>
          </w:p>
          <w:p w:rsidR="00860098" w:rsidRDefault="00860098" w:rsidP="00144928">
            <w:pPr>
              <w:rPr>
                <w:i/>
                <w:sz w:val="16"/>
                <w:szCs w:val="16"/>
              </w:rPr>
            </w:pPr>
          </w:p>
          <w:p w:rsidR="00860098" w:rsidRDefault="00860098" w:rsidP="00144928">
            <w:pPr>
              <w:rPr>
                <w:i/>
                <w:sz w:val="16"/>
                <w:szCs w:val="16"/>
              </w:rPr>
            </w:pPr>
          </w:p>
          <w:p w:rsidR="00860098" w:rsidRDefault="00860098" w:rsidP="00144928">
            <w:pPr>
              <w:rPr>
                <w:i/>
                <w:sz w:val="16"/>
                <w:szCs w:val="16"/>
              </w:rPr>
            </w:pPr>
          </w:p>
          <w:p w:rsidR="00860098" w:rsidRPr="005875CF" w:rsidRDefault="00860098" w:rsidP="00144928">
            <w:pPr>
              <w:rPr>
                <w:i/>
                <w:sz w:val="16"/>
                <w:szCs w:val="16"/>
              </w:rPr>
            </w:pPr>
          </w:p>
        </w:tc>
        <w:tc>
          <w:tcPr>
            <w:tcW w:w="3551" w:type="dxa"/>
            <w:gridSpan w:val="2"/>
          </w:tcPr>
          <w:p w:rsidR="00860098" w:rsidRPr="005875CF" w:rsidRDefault="00860098" w:rsidP="00144928">
            <w:pPr>
              <w:rPr>
                <w:i/>
                <w:sz w:val="16"/>
                <w:szCs w:val="16"/>
              </w:rPr>
            </w:pPr>
            <w:r w:rsidRPr="005875CF">
              <w:rPr>
                <w:i/>
                <w:sz w:val="16"/>
                <w:szCs w:val="16"/>
              </w:rPr>
              <w:t>e.g. the sequencing of tasks and activities</w:t>
            </w:r>
            <w:r>
              <w:rPr>
                <w:i/>
                <w:sz w:val="16"/>
                <w:szCs w:val="16"/>
              </w:rPr>
              <w:t>.</w:t>
            </w:r>
            <w:r w:rsidRPr="005875CF">
              <w:rPr>
                <w:i/>
                <w:sz w:val="16"/>
                <w:szCs w:val="16"/>
              </w:rPr>
              <w:t xml:space="preserve"> </w:t>
            </w:r>
          </w:p>
        </w:tc>
        <w:tc>
          <w:tcPr>
            <w:tcW w:w="2380" w:type="dxa"/>
            <w:gridSpan w:val="2"/>
          </w:tcPr>
          <w:p w:rsidR="00860098" w:rsidRPr="005875CF" w:rsidRDefault="00860098" w:rsidP="00144928">
            <w:pPr>
              <w:rPr>
                <w:i/>
                <w:sz w:val="16"/>
                <w:szCs w:val="16"/>
              </w:rPr>
            </w:pPr>
            <w:r w:rsidRPr="005875CF">
              <w:rPr>
                <w:i/>
                <w:sz w:val="16"/>
                <w:szCs w:val="16"/>
              </w:rPr>
              <w:t>e.g. what equipment will be required for learning</w:t>
            </w:r>
            <w:r>
              <w:rPr>
                <w:i/>
                <w:sz w:val="16"/>
                <w:szCs w:val="16"/>
              </w:rPr>
              <w:t>.</w:t>
            </w:r>
          </w:p>
        </w:tc>
        <w:tc>
          <w:tcPr>
            <w:tcW w:w="3378" w:type="dxa"/>
            <w:gridSpan w:val="4"/>
          </w:tcPr>
          <w:p w:rsidR="00860098" w:rsidRPr="005875CF" w:rsidRDefault="00860098" w:rsidP="00144928">
            <w:pPr>
              <w:rPr>
                <w:i/>
                <w:sz w:val="16"/>
                <w:szCs w:val="16"/>
              </w:rPr>
            </w:pPr>
            <w:r w:rsidRPr="005875CF">
              <w:rPr>
                <w:i/>
                <w:sz w:val="16"/>
                <w:szCs w:val="16"/>
              </w:rPr>
              <w:t>e.g. the tasks and activities related to the learning</w:t>
            </w:r>
            <w:r>
              <w:rPr>
                <w:i/>
                <w:sz w:val="16"/>
                <w:szCs w:val="16"/>
              </w:rPr>
              <w:t>.</w:t>
            </w:r>
          </w:p>
        </w:tc>
        <w:tc>
          <w:tcPr>
            <w:tcW w:w="1870" w:type="dxa"/>
            <w:gridSpan w:val="2"/>
          </w:tcPr>
          <w:p w:rsidR="00860098" w:rsidRPr="005875CF" w:rsidRDefault="00860098" w:rsidP="00144928">
            <w:pPr>
              <w:rPr>
                <w:i/>
                <w:sz w:val="16"/>
                <w:szCs w:val="16"/>
              </w:rPr>
            </w:pPr>
            <w:r w:rsidRPr="005875CF">
              <w:rPr>
                <w:i/>
                <w:sz w:val="16"/>
                <w:szCs w:val="16"/>
              </w:rPr>
              <w:t>e.g. questions, checks for learning</w:t>
            </w:r>
            <w:r>
              <w:rPr>
                <w:i/>
                <w:sz w:val="16"/>
                <w:szCs w:val="16"/>
              </w:rPr>
              <w:t>.</w:t>
            </w:r>
          </w:p>
        </w:tc>
      </w:tr>
    </w:tbl>
    <w:p w:rsidR="00860098" w:rsidRDefault="00860098" w:rsidP="00144928">
      <w:pPr>
        <w:rPr>
          <w:i/>
          <w:sz w:val="16"/>
          <w:szCs w:val="16"/>
        </w:rPr>
        <w:sectPr w:rsidR="00860098" w:rsidSect="00860098">
          <w:pgSz w:w="16839" w:h="11907" w:orient="landscape" w:code="9"/>
          <w:pgMar w:top="1560" w:right="851" w:bottom="1418" w:left="1134" w:header="709" w:footer="357" w:gutter="0"/>
          <w:cols w:space="708"/>
          <w:docGrid w:linePitch="360"/>
        </w:sectPr>
      </w:pPr>
    </w:p>
    <w:p w:rsidR="00A04789" w:rsidRPr="00E87D24" w:rsidRDefault="00694648" w:rsidP="00694648">
      <w:pPr>
        <w:rPr>
          <w:b/>
          <w:sz w:val="28"/>
          <w:szCs w:val="28"/>
        </w:rPr>
      </w:pPr>
      <w:r>
        <w:rPr>
          <w:b/>
          <w:sz w:val="28"/>
          <w:szCs w:val="28"/>
        </w:rPr>
        <w:lastRenderedPageBreak/>
        <w:t>Notes:</w:t>
      </w:r>
    </w:p>
    <w:sectPr w:rsidR="00A04789" w:rsidRPr="00E87D24" w:rsidSect="00860098">
      <w:pgSz w:w="16839" w:h="11907" w:orient="landscape" w:code="9"/>
      <w:pgMar w:top="1560" w:right="851" w:bottom="1418" w:left="113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7D" w:rsidRDefault="00F53F7D" w:rsidP="005426AA">
      <w:pPr>
        <w:spacing w:after="0" w:line="240" w:lineRule="auto"/>
      </w:pPr>
      <w:r>
        <w:separator/>
      </w:r>
    </w:p>
  </w:endnote>
  <w:endnote w:type="continuationSeparator" w:id="0">
    <w:p w:rsidR="00F53F7D" w:rsidRDefault="00F53F7D"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B0" w:rsidRDefault="00757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004F89"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4A752A">
            <w:rPr>
              <w:noProof/>
              <w:sz w:val="16"/>
              <w:szCs w:val="16"/>
            </w:rPr>
            <w:t>2</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004F89"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F271ED">
            <w:rPr>
              <w:noProof/>
              <w:sz w:val="16"/>
              <w:szCs w:val="16"/>
            </w:rPr>
            <w:t>2 Apr.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054F39" w:rsidP="00B53FFC">
          <w:pPr>
            <w:pStyle w:val="Footer"/>
            <w:ind w:firstLine="34"/>
            <w:jc w:val="center"/>
            <w:rPr>
              <w:sz w:val="16"/>
              <w:szCs w:val="16"/>
            </w:rPr>
          </w:pPr>
          <w:fldSimple w:instr=" FILENAME  \p  \* MERGEFORMAT ">
            <w:r w:rsidR="00F271ED">
              <w:rPr>
                <w:noProof/>
                <w:sz w:val="16"/>
                <w:szCs w:val="16"/>
              </w:rPr>
              <w:t>G:\AFRICA - TVET\Teaching &amp; Learning\Progam Resources\Assessments\Grp-Ind Assess A7.docx</w:t>
            </w:r>
          </w:fldSimple>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004F89"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4A752A">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B0" w:rsidRDefault="00757D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89" w:rsidRDefault="00A047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89" w:rsidRDefault="00A04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7D" w:rsidRDefault="00F53F7D" w:rsidP="005426AA">
      <w:pPr>
        <w:spacing w:after="0" w:line="240" w:lineRule="auto"/>
      </w:pPr>
      <w:r>
        <w:separator/>
      </w:r>
    </w:p>
  </w:footnote>
  <w:footnote w:type="continuationSeparator" w:id="0">
    <w:p w:rsidR="00F53F7D" w:rsidRDefault="00F53F7D"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B0" w:rsidRDefault="00757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4A752A" w:rsidP="00590693">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B0" w:rsidRDefault="00757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89" w:rsidRDefault="00A047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89" w:rsidRDefault="00A04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ACE23BE"/>
    <w:lvl w:ilvl="0">
      <w:start w:val="1"/>
      <w:numFmt w:val="decimal"/>
      <w:pStyle w:val="ListNumber"/>
      <w:lvlText w:val="%1."/>
      <w:lvlJc w:val="left"/>
      <w:pPr>
        <w:tabs>
          <w:tab w:val="num" w:pos="360"/>
        </w:tabs>
        <w:ind w:left="360" w:hanging="360"/>
      </w:pPr>
    </w:lvl>
  </w:abstractNum>
  <w:abstractNum w:abstractNumId="1">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B35092"/>
    <w:multiLevelType w:val="multilevel"/>
    <w:tmpl w:val="4B9C17E8"/>
    <w:numStyleLink w:val="LGBullet1"/>
  </w:abstractNum>
  <w:abstractNum w:abstractNumId="3">
    <w:nsid w:val="134A330C"/>
    <w:multiLevelType w:val="hybridMultilevel"/>
    <w:tmpl w:val="3800AD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nsid w:val="164506C0"/>
    <w:multiLevelType w:val="hybridMultilevel"/>
    <w:tmpl w:val="578A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D24647"/>
    <w:multiLevelType w:val="hybridMultilevel"/>
    <w:tmpl w:val="A996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7">
    <w:nsid w:val="74EC5B29"/>
    <w:multiLevelType w:val="hybridMultilevel"/>
    <w:tmpl w:val="C50AA396"/>
    <w:lvl w:ilvl="0" w:tplc="0C09000F">
      <w:start w:val="1"/>
      <w:numFmt w:val="decimal"/>
      <w:lvlText w:val="%1."/>
      <w:lvlJc w:val="left"/>
      <w:pPr>
        <w:ind w:left="92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F744CF"/>
    <w:multiLevelType w:val="hybridMultilevel"/>
    <w:tmpl w:val="F4C0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9"/>
  </w:num>
  <w:num w:numId="2">
    <w:abstractNumId w:val="7"/>
  </w:num>
  <w:num w:numId="3">
    <w:abstractNumId w:val="1"/>
  </w:num>
  <w:num w:numId="4">
    <w:abstractNumId w:val="8"/>
  </w:num>
  <w:num w:numId="5">
    <w:abstractNumId w:val="14"/>
  </w:num>
  <w:num w:numId="6">
    <w:abstractNumId w:val="15"/>
  </w:num>
  <w:num w:numId="7">
    <w:abstractNumId w:val="12"/>
  </w:num>
  <w:num w:numId="8">
    <w:abstractNumId w:val="11"/>
  </w:num>
  <w:num w:numId="9">
    <w:abstractNumId w:val="2"/>
  </w:num>
  <w:num w:numId="10">
    <w:abstractNumId w:val="10"/>
  </w:num>
  <w:num w:numId="11">
    <w:abstractNumId w:val="13"/>
  </w:num>
  <w:num w:numId="12">
    <w:abstractNumId w:val="16"/>
  </w:num>
  <w:num w:numId="13">
    <w:abstractNumId w:val="4"/>
  </w:num>
  <w:num w:numId="14">
    <w:abstractNumId w:val="19"/>
  </w:num>
  <w:num w:numId="15">
    <w:abstractNumId w:val="18"/>
  </w:num>
  <w:num w:numId="16">
    <w:abstractNumId w:val="3"/>
  </w:num>
  <w:num w:numId="17">
    <w:abstractNumId w:val="17"/>
  </w:num>
  <w:num w:numId="18">
    <w:abstractNumId w:val="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04F89"/>
    <w:rsid w:val="0001160C"/>
    <w:rsid w:val="00041A2B"/>
    <w:rsid w:val="00045474"/>
    <w:rsid w:val="00054F39"/>
    <w:rsid w:val="00056E9E"/>
    <w:rsid w:val="00063307"/>
    <w:rsid w:val="00070A19"/>
    <w:rsid w:val="00076215"/>
    <w:rsid w:val="00090F16"/>
    <w:rsid w:val="000B1EE4"/>
    <w:rsid w:val="000B4C5B"/>
    <w:rsid w:val="000F53EA"/>
    <w:rsid w:val="00104F79"/>
    <w:rsid w:val="00106D2C"/>
    <w:rsid w:val="001139AF"/>
    <w:rsid w:val="00113CAC"/>
    <w:rsid w:val="001158E7"/>
    <w:rsid w:val="00142578"/>
    <w:rsid w:val="001507D4"/>
    <w:rsid w:val="0015733D"/>
    <w:rsid w:val="00164BA6"/>
    <w:rsid w:val="001724E1"/>
    <w:rsid w:val="00177ABC"/>
    <w:rsid w:val="00187748"/>
    <w:rsid w:val="00187B42"/>
    <w:rsid w:val="00190620"/>
    <w:rsid w:val="001B30AC"/>
    <w:rsid w:val="001C7171"/>
    <w:rsid w:val="001F1467"/>
    <w:rsid w:val="00200999"/>
    <w:rsid w:val="00214BFB"/>
    <w:rsid w:val="00263F63"/>
    <w:rsid w:val="00270BEB"/>
    <w:rsid w:val="00296942"/>
    <w:rsid w:val="002A0CD0"/>
    <w:rsid w:val="002E4781"/>
    <w:rsid w:val="002F0280"/>
    <w:rsid w:val="0033473F"/>
    <w:rsid w:val="003525C4"/>
    <w:rsid w:val="00380D7F"/>
    <w:rsid w:val="00380F3D"/>
    <w:rsid w:val="003B379C"/>
    <w:rsid w:val="003B3AAC"/>
    <w:rsid w:val="003B56C0"/>
    <w:rsid w:val="003D11D7"/>
    <w:rsid w:val="003E07FC"/>
    <w:rsid w:val="003E5BAF"/>
    <w:rsid w:val="00404742"/>
    <w:rsid w:val="00404AE5"/>
    <w:rsid w:val="00411B22"/>
    <w:rsid w:val="00412ADB"/>
    <w:rsid w:val="00456C43"/>
    <w:rsid w:val="00471A50"/>
    <w:rsid w:val="004727B2"/>
    <w:rsid w:val="00472E6E"/>
    <w:rsid w:val="0047735C"/>
    <w:rsid w:val="0048495F"/>
    <w:rsid w:val="00497DFD"/>
    <w:rsid w:val="004A7012"/>
    <w:rsid w:val="004A752A"/>
    <w:rsid w:val="004B1194"/>
    <w:rsid w:val="004D3F5E"/>
    <w:rsid w:val="004E44CC"/>
    <w:rsid w:val="004F124E"/>
    <w:rsid w:val="004F3DD7"/>
    <w:rsid w:val="005426AA"/>
    <w:rsid w:val="0054457B"/>
    <w:rsid w:val="00582046"/>
    <w:rsid w:val="00586AAD"/>
    <w:rsid w:val="00590693"/>
    <w:rsid w:val="005D148A"/>
    <w:rsid w:val="005D343E"/>
    <w:rsid w:val="00640743"/>
    <w:rsid w:val="006711A8"/>
    <w:rsid w:val="00694648"/>
    <w:rsid w:val="006B4FF8"/>
    <w:rsid w:val="006D7051"/>
    <w:rsid w:val="0072000F"/>
    <w:rsid w:val="00721B88"/>
    <w:rsid w:val="00723A2C"/>
    <w:rsid w:val="00742881"/>
    <w:rsid w:val="00757DB0"/>
    <w:rsid w:val="0077057F"/>
    <w:rsid w:val="007737CF"/>
    <w:rsid w:val="0077643B"/>
    <w:rsid w:val="00776E50"/>
    <w:rsid w:val="007B411C"/>
    <w:rsid w:val="007D1591"/>
    <w:rsid w:val="007E37FA"/>
    <w:rsid w:val="00812E4B"/>
    <w:rsid w:val="00814288"/>
    <w:rsid w:val="0083287A"/>
    <w:rsid w:val="00847639"/>
    <w:rsid w:val="00850D64"/>
    <w:rsid w:val="00856CF6"/>
    <w:rsid w:val="00860098"/>
    <w:rsid w:val="008B3136"/>
    <w:rsid w:val="008C1806"/>
    <w:rsid w:val="008F00A6"/>
    <w:rsid w:val="008F0AA2"/>
    <w:rsid w:val="008F4D7C"/>
    <w:rsid w:val="009051F8"/>
    <w:rsid w:val="00913996"/>
    <w:rsid w:val="009236F2"/>
    <w:rsid w:val="0092675C"/>
    <w:rsid w:val="00985773"/>
    <w:rsid w:val="00991E0F"/>
    <w:rsid w:val="00997938"/>
    <w:rsid w:val="009B0AC9"/>
    <w:rsid w:val="009D0126"/>
    <w:rsid w:val="009D2557"/>
    <w:rsid w:val="009E5B35"/>
    <w:rsid w:val="009F177C"/>
    <w:rsid w:val="009F1D43"/>
    <w:rsid w:val="00A04789"/>
    <w:rsid w:val="00A1606F"/>
    <w:rsid w:val="00A22021"/>
    <w:rsid w:val="00A237F9"/>
    <w:rsid w:val="00A454EE"/>
    <w:rsid w:val="00A5358F"/>
    <w:rsid w:val="00A536E5"/>
    <w:rsid w:val="00A56E94"/>
    <w:rsid w:val="00A821BD"/>
    <w:rsid w:val="00A8536A"/>
    <w:rsid w:val="00AD06F9"/>
    <w:rsid w:val="00AD25DB"/>
    <w:rsid w:val="00AE359C"/>
    <w:rsid w:val="00B02A41"/>
    <w:rsid w:val="00B07C13"/>
    <w:rsid w:val="00B4033F"/>
    <w:rsid w:val="00B53FFC"/>
    <w:rsid w:val="00B64CAB"/>
    <w:rsid w:val="00B71A9B"/>
    <w:rsid w:val="00B946D6"/>
    <w:rsid w:val="00B96BBF"/>
    <w:rsid w:val="00BA2A20"/>
    <w:rsid w:val="00BA553F"/>
    <w:rsid w:val="00BA7D8E"/>
    <w:rsid w:val="00BB65F7"/>
    <w:rsid w:val="00BC4DE8"/>
    <w:rsid w:val="00BD4C4C"/>
    <w:rsid w:val="00BD5EC2"/>
    <w:rsid w:val="00BD72E7"/>
    <w:rsid w:val="00C0147D"/>
    <w:rsid w:val="00C07DC9"/>
    <w:rsid w:val="00C11722"/>
    <w:rsid w:val="00C44DE1"/>
    <w:rsid w:val="00C713F2"/>
    <w:rsid w:val="00C7610B"/>
    <w:rsid w:val="00C824E9"/>
    <w:rsid w:val="00CA17B3"/>
    <w:rsid w:val="00CD3243"/>
    <w:rsid w:val="00D14116"/>
    <w:rsid w:val="00D16546"/>
    <w:rsid w:val="00D36377"/>
    <w:rsid w:val="00D41572"/>
    <w:rsid w:val="00D4384E"/>
    <w:rsid w:val="00D54E7E"/>
    <w:rsid w:val="00D60AD2"/>
    <w:rsid w:val="00D952DE"/>
    <w:rsid w:val="00DB1394"/>
    <w:rsid w:val="00DB1972"/>
    <w:rsid w:val="00DD6DF7"/>
    <w:rsid w:val="00E80D8B"/>
    <w:rsid w:val="00E854A0"/>
    <w:rsid w:val="00E87D24"/>
    <w:rsid w:val="00E91DC1"/>
    <w:rsid w:val="00EA12FC"/>
    <w:rsid w:val="00EC4A66"/>
    <w:rsid w:val="00ED2EC2"/>
    <w:rsid w:val="00EF0E27"/>
    <w:rsid w:val="00EF4642"/>
    <w:rsid w:val="00F14196"/>
    <w:rsid w:val="00F1639B"/>
    <w:rsid w:val="00F20826"/>
    <w:rsid w:val="00F259C6"/>
    <w:rsid w:val="00F271ED"/>
    <w:rsid w:val="00F53F7D"/>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Number">
    <w:name w:val="List Number"/>
    <w:basedOn w:val="Normal"/>
    <w:qFormat/>
    <w:rsid w:val="00860098"/>
    <w:pPr>
      <w:numPr>
        <w:numId w:val="20"/>
      </w:numPr>
      <w:spacing w:before="120" w:after="120"/>
    </w:pPr>
    <w:rPr>
      <w:rFonts w:ascii="Franklin Gothic Book" w:eastAsia="Times New Roman" w:hAnsi="Franklin Gothic Book"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Number">
    <w:name w:val="List Number"/>
    <w:basedOn w:val="Normal"/>
    <w:qFormat/>
    <w:rsid w:val="00860098"/>
    <w:pPr>
      <w:numPr>
        <w:numId w:val="20"/>
      </w:numPr>
      <w:spacing w:before="120" w:after="120"/>
    </w:pPr>
    <w:rPr>
      <w:rFonts w:ascii="Franklin Gothic Book" w:eastAsia="Times New Roman" w:hAnsi="Franklin Gothic 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1198-3F6B-45DF-AFB4-8C14A36D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2012-04-02T01:29:00Z</cp:lastPrinted>
  <dcterms:created xsi:type="dcterms:W3CDTF">2013-11-05T20:44:00Z</dcterms:created>
  <dcterms:modified xsi:type="dcterms:W3CDTF">2013-11-05T20:44:00Z</dcterms:modified>
</cp:coreProperties>
</file>